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15D788" w14:textId="77777777" w:rsidR="003673EB" w:rsidRDefault="003673EB" w:rsidP="003673EB">
      <w:bookmarkStart w:id="0" w:name="_Hlk523402844"/>
    </w:p>
    <w:p w14:paraId="60FA3799" w14:textId="77777777" w:rsidR="003673EB" w:rsidRDefault="003673EB" w:rsidP="003673EB"/>
    <w:tbl>
      <w:tblPr>
        <w:tblStyle w:val="Tabellrutenett"/>
        <w:tblW w:w="0" w:type="auto"/>
        <w:tblLook w:val="04A0" w:firstRow="1" w:lastRow="0" w:firstColumn="1" w:lastColumn="0" w:noHBand="0" w:noVBand="1"/>
      </w:tblPr>
      <w:tblGrid>
        <w:gridCol w:w="9062"/>
      </w:tblGrid>
      <w:tr w:rsidR="003673EB" w14:paraId="3190A7B2" w14:textId="77777777" w:rsidTr="0026517F">
        <w:tc>
          <w:tcPr>
            <w:tcW w:w="9062" w:type="dxa"/>
            <w:tcBorders>
              <w:top w:val="nil"/>
              <w:left w:val="nil"/>
              <w:bottom w:val="single" w:sz="4" w:space="0" w:color="auto"/>
              <w:right w:val="nil"/>
            </w:tcBorders>
          </w:tcPr>
          <w:p w14:paraId="7A33D573" w14:textId="77777777" w:rsidR="003673EB" w:rsidRDefault="003673EB" w:rsidP="0026517F">
            <w:pPr>
              <w:spacing w:after="0"/>
              <w:jc w:val="center"/>
            </w:pPr>
            <w:r>
              <w:rPr>
                <w:sz w:val="48"/>
              </w:rPr>
              <w:t>Kontraktsgrunnlag</w:t>
            </w:r>
          </w:p>
        </w:tc>
      </w:tr>
    </w:tbl>
    <w:p w14:paraId="6AF8F805" w14:textId="77777777" w:rsidR="004E26D7" w:rsidRDefault="004E26D7" w:rsidP="004E26D7">
      <w:pPr>
        <w:jc w:val="center"/>
      </w:pPr>
    </w:p>
    <w:p w14:paraId="6C4FDA0A" w14:textId="77777777" w:rsidR="004E26D7" w:rsidRDefault="004E26D7" w:rsidP="004E26D7">
      <w:pPr>
        <w:jc w:val="center"/>
      </w:pPr>
    </w:p>
    <w:p w14:paraId="4E6CA625" w14:textId="77777777" w:rsidR="004E26D7" w:rsidRDefault="004E26D7" w:rsidP="004E26D7">
      <w:pPr>
        <w:jc w:val="center"/>
      </w:pPr>
    </w:p>
    <w:p w14:paraId="392EC4AA" w14:textId="77777777" w:rsidR="004E26D7" w:rsidRDefault="004E26D7" w:rsidP="004E26D7">
      <w:pPr>
        <w:jc w:val="center"/>
      </w:pPr>
      <w:r>
        <w:rPr>
          <w:noProof/>
        </w:rPr>
        <w:drawing>
          <wp:inline distT="0" distB="0" distL="0" distR="0" wp14:anchorId="42432E1C" wp14:editId="264CD079">
            <wp:extent cx="2667000" cy="1714500"/>
            <wp:effectExtent l="0" t="0" r="0" b="0"/>
            <wp:docPr id="3" name="Bilde 3" descr="C:\Users\0137670\AppData\Local\Microsoft\Windows\Temporary Internet Files\Content.MSO\DEFCC1F.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Users\0137670\AppData\Local\Microsoft\Windows\Temporary Internet Files\Content.MSO\DEFCC1F.tmp"/>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667000" cy="1714500"/>
                    </a:xfrm>
                    <a:prstGeom prst="rect">
                      <a:avLst/>
                    </a:prstGeom>
                    <a:noFill/>
                    <a:ln>
                      <a:noFill/>
                    </a:ln>
                  </pic:spPr>
                </pic:pic>
              </a:graphicData>
            </a:graphic>
          </wp:inline>
        </w:drawing>
      </w:r>
    </w:p>
    <w:p w14:paraId="523B84D3" w14:textId="77777777" w:rsidR="004E26D7" w:rsidRDefault="004E26D7" w:rsidP="004E26D7">
      <w:pPr>
        <w:jc w:val="center"/>
      </w:pPr>
    </w:p>
    <w:p w14:paraId="50636F0A" w14:textId="77777777" w:rsidR="004E26D7" w:rsidRDefault="004E26D7" w:rsidP="004E26D7">
      <w:pPr>
        <w:jc w:val="center"/>
      </w:pPr>
    </w:p>
    <w:p w14:paraId="6E651685" w14:textId="77777777" w:rsidR="002C19B1" w:rsidRPr="00717A9C" w:rsidRDefault="002C19B1" w:rsidP="002C19B1">
      <w:pPr>
        <w:jc w:val="center"/>
        <w:rPr>
          <w:b/>
          <w:sz w:val="40"/>
        </w:rPr>
      </w:pPr>
      <w:r>
        <w:rPr>
          <w:b/>
          <w:sz w:val="40"/>
        </w:rPr>
        <w:t>Altonaparken – Utfylling i sjø</w:t>
      </w:r>
    </w:p>
    <w:tbl>
      <w:tblPr>
        <w:tblStyle w:val="Tabellrutenett"/>
        <w:tblW w:w="0" w:type="auto"/>
        <w:tblLook w:val="04A0" w:firstRow="1" w:lastRow="0" w:firstColumn="1" w:lastColumn="0" w:noHBand="0" w:noVBand="1"/>
      </w:tblPr>
      <w:tblGrid>
        <w:gridCol w:w="9062"/>
      </w:tblGrid>
      <w:tr w:rsidR="004E26D7" w14:paraId="58DD70F4" w14:textId="77777777" w:rsidTr="006B0D63">
        <w:tc>
          <w:tcPr>
            <w:tcW w:w="9062" w:type="dxa"/>
            <w:tcBorders>
              <w:top w:val="nil"/>
              <w:left w:val="nil"/>
              <w:bottom w:val="single" w:sz="4" w:space="0" w:color="auto"/>
              <w:right w:val="nil"/>
            </w:tcBorders>
          </w:tcPr>
          <w:p w14:paraId="6859D215" w14:textId="77777777" w:rsidR="004E26D7" w:rsidRDefault="004E26D7" w:rsidP="006B0D63">
            <w:pPr>
              <w:jc w:val="center"/>
              <w:rPr>
                <w:sz w:val="40"/>
              </w:rPr>
            </w:pPr>
          </w:p>
        </w:tc>
      </w:tr>
    </w:tbl>
    <w:p w14:paraId="1899D7F0" w14:textId="77777777" w:rsidR="003673EB" w:rsidRDefault="003673EB" w:rsidP="003673EB">
      <w:pPr>
        <w:jc w:val="center"/>
        <w:rPr>
          <w:sz w:val="40"/>
        </w:rPr>
      </w:pPr>
    </w:p>
    <w:p w14:paraId="60FDC91C" w14:textId="77777777" w:rsidR="00EC5D1D" w:rsidRDefault="00EC5D1D" w:rsidP="003673EB">
      <w:pPr>
        <w:jc w:val="center"/>
        <w:rPr>
          <w:sz w:val="40"/>
        </w:rPr>
      </w:pPr>
    </w:p>
    <w:p w14:paraId="013745A9" w14:textId="77777777" w:rsidR="00B26F08" w:rsidRPr="002E4F40" w:rsidRDefault="00B26F08" w:rsidP="00B26F08">
      <w:pPr>
        <w:spacing w:before="0" w:after="0"/>
        <w:rPr>
          <w:sz w:val="28"/>
        </w:rPr>
      </w:pPr>
      <w:bookmarkStart w:id="1" w:name="_Hlk83022854"/>
      <w:r w:rsidRPr="002E4F40">
        <w:rPr>
          <w:b/>
          <w:sz w:val="28"/>
        </w:rPr>
        <w:t>Type kontrakt:</w:t>
      </w:r>
      <w:r w:rsidRPr="002E4F40">
        <w:rPr>
          <w:sz w:val="28"/>
        </w:rPr>
        <w:tab/>
      </w:r>
      <w:r w:rsidRPr="002E4F40">
        <w:rPr>
          <w:sz w:val="28"/>
        </w:rPr>
        <w:tab/>
        <w:t>Bygg og anlegg – NS 840</w:t>
      </w:r>
      <w:r>
        <w:rPr>
          <w:sz w:val="28"/>
        </w:rPr>
        <w:t>6 Generalentreprise</w:t>
      </w:r>
    </w:p>
    <w:p w14:paraId="407817B9" w14:textId="39711598" w:rsidR="00B26F08" w:rsidRPr="002E4F40" w:rsidRDefault="00B26F08" w:rsidP="00B26F08">
      <w:pPr>
        <w:spacing w:before="0" w:after="0"/>
        <w:rPr>
          <w:sz w:val="28"/>
        </w:rPr>
      </w:pPr>
      <w:r w:rsidRPr="002E4F40">
        <w:rPr>
          <w:b/>
          <w:sz w:val="28"/>
        </w:rPr>
        <w:t>Type kunngjøring:</w:t>
      </w:r>
      <w:r w:rsidRPr="002E4F40">
        <w:rPr>
          <w:b/>
          <w:sz w:val="28"/>
        </w:rPr>
        <w:tab/>
      </w:r>
      <w:r w:rsidRPr="002E4F40">
        <w:rPr>
          <w:sz w:val="28"/>
        </w:rPr>
        <w:tab/>
        <w:t>DOFFIN-kunngjøring</w:t>
      </w:r>
    </w:p>
    <w:bookmarkEnd w:id="1"/>
    <w:p w14:paraId="5A32D7F1" w14:textId="77777777" w:rsidR="00B26F08" w:rsidRPr="002E4F40" w:rsidRDefault="00B26F08" w:rsidP="00B26F08">
      <w:pPr>
        <w:spacing w:before="0" w:after="0"/>
        <w:rPr>
          <w:sz w:val="28"/>
        </w:rPr>
      </w:pPr>
      <w:r w:rsidRPr="002E4F40">
        <w:rPr>
          <w:b/>
          <w:sz w:val="28"/>
        </w:rPr>
        <w:t>Gjeldende forskrift:</w:t>
      </w:r>
      <w:r w:rsidRPr="002E4F40">
        <w:rPr>
          <w:sz w:val="28"/>
        </w:rPr>
        <w:tab/>
        <w:t xml:space="preserve">Forskrift om </w:t>
      </w:r>
      <w:r>
        <w:rPr>
          <w:sz w:val="28"/>
        </w:rPr>
        <w:t>offentlige anskaffelser del I og del II</w:t>
      </w:r>
    </w:p>
    <w:p w14:paraId="6B9325A5" w14:textId="77777777" w:rsidR="00B26F08" w:rsidRPr="002E4F40" w:rsidRDefault="00B26F08" w:rsidP="00B26F08">
      <w:pPr>
        <w:spacing w:before="0" w:after="0"/>
        <w:rPr>
          <w:sz w:val="28"/>
        </w:rPr>
      </w:pPr>
      <w:r w:rsidRPr="002E4F40">
        <w:rPr>
          <w:b/>
          <w:sz w:val="28"/>
        </w:rPr>
        <w:t>Valgt prosedyre:</w:t>
      </w:r>
      <w:r w:rsidRPr="002E4F40">
        <w:rPr>
          <w:sz w:val="28"/>
        </w:rPr>
        <w:tab/>
      </w:r>
      <w:r w:rsidRPr="002E4F40">
        <w:rPr>
          <w:sz w:val="28"/>
        </w:rPr>
        <w:tab/>
        <w:t>Åpen tilbudskonkurranse</w:t>
      </w:r>
    </w:p>
    <w:p w14:paraId="071816C4" w14:textId="77777777" w:rsidR="00B26F08" w:rsidRPr="002E4F40" w:rsidRDefault="00B26F08" w:rsidP="00B26F08">
      <w:pPr>
        <w:spacing w:before="0" w:after="0"/>
        <w:rPr>
          <w:sz w:val="28"/>
        </w:rPr>
      </w:pPr>
      <w:r w:rsidRPr="002E4F40">
        <w:rPr>
          <w:b/>
          <w:sz w:val="28"/>
        </w:rPr>
        <w:t>Oppdragsgiver:</w:t>
      </w:r>
      <w:r w:rsidRPr="002E4F40">
        <w:rPr>
          <w:b/>
          <w:sz w:val="28"/>
        </w:rPr>
        <w:tab/>
      </w:r>
      <w:r w:rsidRPr="002E4F40">
        <w:rPr>
          <w:sz w:val="28"/>
        </w:rPr>
        <w:tab/>
      </w:r>
      <w:r>
        <w:rPr>
          <w:sz w:val="28"/>
        </w:rPr>
        <w:t>Sandnes kommune</w:t>
      </w:r>
    </w:p>
    <w:p w14:paraId="422E1F5D" w14:textId="77777777" w:rsidR="00B26F08" w:rsidRDefault="00B26F08" w:rsidP="00B26F08">
      <w:pPr>
        <w:spacing w:before="0" w:after="0"/>
        <w:rPr>
          <w:sz w:val="28"/>
        </w:rPr>
      </w:pPr>
      <w:r w:rsidRPr="002E4F40">
        <w:rPr>
          <w:b/>
          <w:sz w:val="28"/>
        </w:rPr>
        <w:t>Kontraktsperiode:</w:t>
      </w:r>
      <w:r w:rsidRPr="002E4F40">
        <w:rPr>
          <w:b/>
          <w:sz w:val="28"/>
        </w:rPr>
        <w:tab/>
      </w:r>
      <w:r w:rsidRPr="002E4F40">
        <w:rPr>
          <w:sz w:val="28"/>
        </w:rPr>
        <w:tab/>
        <w:t>20</w:t>
      </w:r>
      <w:r>
        <w:rPr>
          <w:sz w:val="28"/>
        </w:rPr>
        <w:t>26 – 2028</w:t>
      </w:r>
    </w:p>
    <w:p w14:paraId="7E761B88" w14:textId="77777777" w:rsidR="00B26F08" w:rsidRPr="004777AC" w:rsidRDefault="00B26F08" w:rsidP="00B26F08">
      <w:pPr>
        <w:spacing w:before="0" w:after="0"/>
        <w:rPr>
          <w:sz w:val="28"/>
        </w:rPr>
      </w:pPr>
      <w:r>
        <w:rPr>
          <w:b/>
          <w:bCs/>
          <w:sz w:val="28"/>
        </w:rPr>
        <w:t>Saksnummer:</w:t>
      </w:r>
      <w:r>
        <w:rPr>
          <w:b/>
          <w:bCs/>
          <w:sz w:val="28"/>
        </w:rPr>
        <w:tab/>
      </w:r>
      <w:r>
        <w:rPr>
          <w:b/>
          <w:bCs/>
          <w:sz w:val="28"/>
        </w:rPr>
        <w:tab/>
      </w:r>
      <w:r w:rsidRPr="008B093F">
        <w:rPr>
          <w:sz w:val="28"/>
        </w:rPr>
        <w:t>26/05837</w:t>
      </w:r>
    </w:p>
    <w:p w14:paraId="38063CE5" w14:textId="77777777" w:rsidR="00CA120C" w:rsidRDefault="00CA120C">
      <w:pPr>
        <w:spacing w:before="0" w:after="160"/>
      </w:pPr>
      <w:r>
        <w:br w:type="page"/>
      </w:r>
    </w:p>
    <w:bookmarkEnd w:id="0" w:displacedByCustomXml="next"/>
    <w:sdt>
      <w:sdtPr>
        <w:rPr>
          <w:rFonts w:eastAsiaTheme="minorEastAsia" w:cstheme="minorBidi"/>
          <w:b w:val="0"/>
          <w:sz w:val="22"/>
          <w:szCs w:val="22"/>
          <w:lang w:eastAsia="en-US"/>
        </w:rPr>
        <w:id w:val="1930848260"/>
        <w:docPartObj>
          <w:docPartGallery w:val="Table of Contents"/>
          <w:docPartUnique/>
        </w:docPartObj>
      </w:sdtPr>
      <w:sdtEndPr/>
      <w:sdtContent>
        <w:p w14:paraId="4CBF10E3" w14:textId="77777777" w:rsidR="00641F5F" w:rsidRPr="00641F5F" w:rsidRDefault="00641F5F" w:rsidP="00285F4E">
          <w:pPr>
            <w:pStyle w:val="Overskriftforinnholdsfortegnelse"/>
          </w:pPr>
          <w:r w:rsidRPr="00641F5F">
            <w:t>Innhold</w:t>
          </w:r>
        </w:p>
        <w:p w14:paraId="03A15628" w14:textId="19422C7F" w:rsidR="00640A9A" w:rsidRDefault="00641F5F">
          <w:pPr>
            <w:pStyle w:val="INNH1"/>
            <w:rPr>
              <w:rFonts w:eastAsiaTheme="minorEastAsia"/>
              <w:kern w:val="2"/>
              <w:sz w:val="24"/>
              <w:szCs w:val="24"/>
              <w:lang w:eastAsia="nb-NO"/>
              <w14:ligatures w14:val="standardContextual"/>
            </w:rPr>
          </w:pPr>
          <w:r>
            <w:rPr>
              <w:b/>
              <w:bCs/>
            </w:rPr>
            <w:fldChar w:fldCharType="begin"/>
          </w:r>
          <w:r>
            <w:rPr>
              <w:b/>
              <w:bCs/>
            </w:rPr>
            <w:instrText xml:space="preserve"> TOC \o "1-3" \h \z \u </w:instrText>
          </w:r>
          <w:r>
            <w:rPr>
              <w:b/>
              <w:bCs/>
            </w:rPr>
            <w:fldChar w:fldCharType="separate"/>
          </w:r>
          <w:hyperlink w:anchor="_Toc227671521" w:history="1">
            <w:r w:rsidR="00640A9A" w:rsidRPr="002308B0">
              <w:rPr>
                <w:rStyle w:val="Hyperkobling"/>
              </w:rPr>
              <w:t>1.</w:t>
            </w:r>
            <w:r w:rsidR="00640A9A">
              <w:rPr>
                <w:rFonts w:eastAsiaTheme="minorEastAsia"/>
                <w:kern w:val="2"/>
                <w:sz w:val="24"/>
                <w:szCs w:val="24"/>
                <w:lang w:eastAsia="nb-NO"/>
                <w14:ligatures w14:val="standardContextual"/>
              </w:rPr>
              <w:tab/>
            </w:r>
            <w:r w:rsidR="00640A9A" w:rsidRPr="002308B0">
              <w:rPr>
                <w:rStyle w:val="Hyperkobling"/>
              </w:rPr>
              <w:t>Generell del</w:t>
            </w:r>
            <w:r w:rsidR="00640A9A">
              <w:rPr>
                <w:webHidden/>
              </w:rPr>
              <w:tab/>
            </w:r>
            <w:r w:rsidR="00640A9A">
              <w:rPr>
                <w:webHidden/>
              </w:rPr>
              <w:fldChar w:fldCharType="begin"/>
            </w:r>
            <w:r w:rsidR="00640A9A">
              <w:rPr>
                <w:webHidden/>
              </w:rPr>
              <w:instrText xml:space="preserve"> PAGEREF _Toc227671521 \h </w:instrText>
            </w:r>
            <w:r w:rsidR="00640A9A">
              <w:rPr>
                <w:webHidden/>
              </w:rPr>
            </w:r>
            <w:r w:rsidR="00640A9A">
              <w:rPr>
                <w:webHidden/>
              </w:rPr>
              <w:fldChar w:fldCharType="separate"/>
            </w:r>
            <w:r w:rsidR="00640A9A">
              <w:rPr>
                <w:webHidden/>
              </w:rPr>
              <w:t>4</w:t>
            </w:r>
            <w:r w:rsidR="00640A9A">
              <w:rPr>
                <w:webHidden/>
              </w:rPr>
              <w:fldChar w:fldCharType="end"/>
            </w:r>
          </w:hyperlink>
        </w:p>
        <w:p w14:paraId="5F72E6CA" w14:textId="304243AC" w:rsidR="00640A9A" w:rsidRDefault="00640A9A">
          <w:pPr>
            <w:pStyle w:val="INNH2"/>
            <w:tabs>
              <w:tab w:val="left" w:pos="960"/>
              <w:tab w:val="right" w:leader="dot" w:pos="9062"/>
            </w:tabs>
            <w:rPr>
              <w:rFonts w:eastAsiaTheme="minorEastAsia"/>
              <w:noProof/>
              <w:kern w:val="2"/>
              <w:sz w:val="24"/>
              <w:szCs w:val="24"/>
              <w:lang w:eastAsia="nb-NO"/>
              <w14:ligatures w14:val="standardContextual"/>
            </w:rPr>
          </w:pPr>
          <w:hyperlink w:anchor="_Toc227671522" w:history="1">
            <w:r w:rsidRPr="002308B0">
              <w:rPr>
                <w:rStyle w:val="Hyperkobling"/>
                <w:noProof/>
              </w:rPr>
              <w:t>1.1.</w:t>
            </w:r>
            <w:r>
              <w:rPr>
                <w:rFonts w:eastAsiaTheme="minorEastAsia"/>
                <w:noProof/>
                <w:kern w:val="2"/>
                <w:sz w:val="24"/>
                <w:szCs w:val="24"/>
                <w:lang w:eastAsia="nb-NO"/>
                <w14:ligatures w14:val="standardContextual"/>
              </w:rPr>
              <w:tab/>
            </w:r>
            <w:r w:rsidRPr="002308B0">
              <w:rPr>
                <w:rStyle w:val="Hyperkobling"/>
                <w:noProof/>
              </w:rPr>
              <w:t>Innledning</w:t>
            </w:r>
            <w:r>
              <w:rPr>
                <w:noProof/>
                <w:webHidden/>
              </w:rPr>
              <w:tab/>
            </w:r>
            <w:r>
              <w:rPr>
                <w:noProof/>
                <w:webHidden/>
              </w:rPr>
              <w:fldChar w:fldCharType="begin"/>
            </w:r>
            <w:r>
              <w:rPr>
                <w:noProof/>
                <w:webHidden/>
              </w:rPr>
              <w:instrText xml:space="preserve"> PAGEREF _Toc227671522 \h </w:instrText>
            </w:r>
            <w:r>
              <w:rPr>
                <w:noProof/>
                <w:webHidden/>
              </w:rPr>
            </w:r>
            <w:r>
              <w:rPr>
                <w:noProof/>
                <w:webHidden/>
              </w:rPr>
              <w:fldChar w:fldCharType="separate"/>
            </w:r>
            <w:r>
              <w:rPr>
                <w:noProof/>
                <w:webHidden/>
              </w:rPr>
              <w:t>4</w:t>
            </w:r>
            <w:r>
              <w:rPr>
                <w:noProof/>
                <w:webHidden/>
              </w:rPr>
              <w:fldChar w:fldCharType="end"/>
            </w:r>
          </w:hyperlink>
        </w:p>
        <w:p w14:paraId="560CBE4E" w14:textId="7E7652CE" w:rsidR="00640A9A" w:rsidRDefault="00640A9A">
          <w:pPr>
            <w:pStyle w:val="INNH2"/>
            <w:tabs>
              <w:tab w:val="left" w:pos="960"/>
              <w:tab w:val="right" w:leader="dot" w:pos="9062"/>
            </w:tabs>
            <w:rPr>
              <w:rFonts w:eastAsiaTheme="minorEastAsia"/>
              <w:noProof/>
              <w:kern w:val="2"/>
              <w:sz w:val="24"/>
              <w:szCs w:val="24"/>
              <w:lang w:eastAsia="nb-NO"/>
              <w14:ligatures w14:val="standardContextual"/>
            </w:rPr>
          </w:pPr>
          <w:hyperlink w:anchor="_Toc227671523" w:history="1">
            <w:r w:rsidRPr="002308B0">
              <w:rPr>
                <w:rStyle w:val="Hyperkobling"/>
                <w:noProof/>
              </w:rPr>
              <w:t>1.2.</w:t>
            </w:r>
            <w:r>
              <w:rPr>
                <w:rFonts w:eastAsiaTheme="minorEastAsia"/>
                <w:noProof/>
                <w:kern w:val="2"/>
                <w:sz w:val="24"/>
                <w:szCs w:val="24"/>
                <w:lang w:eastAsia="nb-NO"/>
                <w14:ligatures w14:val="standardContextual"/>
              </w:rPr>
              <w:tab/>
            </w:r>
            <w:r w:rsidRPr="002308B0">
              <w:rPr>
                <w:rStyle w:val="Hyperkobling"/>
                <w:noProof/>
              </w:rPr>
              <w:t>Kort om kontraktarbeidets omfang</w:t>
            </w:r>
            <w:r>
              <w:rPr>
                <w:noProof/>
                <w:webHidden/>
              </w:rPr>
              <w:tab/>
            </w:r>
            <w:r>
              <w:rPr>
                <w:noProof/>
                <w:webHidden/>
              </w:rPr>
              <w:fldChar w:fldCharType="begin"/>
            </w:r>
            <w:r>
              <w:rPr>
                <w:noProof/>
                <w:webHidden/>
              </w:rPr>
              <w:instrText xml:space="preserve"> PAGEREF _Toc227671523 \h </w:instrText>
            </w:r>
            <w:r>
              <w:rPr>
                <w:noProof/>
                <w:webHidden/>
              </w:rPr>
            </w:r>
            <w:r>
              <w:rPr>
                <w:noProof/>
                <w:webHidden/>
              </w:rPr>
              <w:fldChar w:fldCharType="separate"/>
            </w:r>
            <w:r>
              <w:rPr>
                <w:noProof/>
                <w:webHidden/>
              </w:rPr>
              <w:t>4</w:t>
            </w:r>
            <w:r>
              <w:rPr>
                <w:noProof/>
                <w:webHidden/>
              </w:rPr>
              <w:fldChar w:fldCharType="end"/>
            </w:r>
          </w:hyperlink>
        </w:p>
        <w:p w14:paraId="41ED97E5" w14:textId="51F8A5D3" w:rsidR="00640A9A" w:rsidRDefault="00640A9A">
          <w:pPr>
            <w:pStyle w:val="INNH2"/>
            <w:tabs>
              <w:tab w:val="left" w:pos="960"/>
              <w:tab w:val="right" w:leader="dot" w:pos="9062"/>
            </w:tabs>
            <w:rPr>
              <w:rFonts w:eastAsiaTheme="minorEastAsia"/>
              <w:noProof/>
              <w:kern w:val="2"/>
              <w:sz w:val="24"/>
              <w:szCs w:val="24"/>
              <w:lang w:eastAsia="nb-NO"/>
              <w14:ligatures w14:val="standardContextual"/>
            </w:rPr>
          </w:pPr>
          <w:hyperlink w:anchor="_Toc227671524" w:history="1">
            <w:r w:rsidRPr="002308B0">
              <w:rPr>
                <w:rStyle w:val="Hyperkobling"/>
                <w:noProof/>
              </w:rPr>
              <w:t>1.3.</w:t>
            </w:r>
            <w:r>
              <w:rPr>
                <w:rFonts w:eastAsiaTheme="minorEastAsia"/>
                <w:noProof/>
                <w:kern w:val="2"/>
                <w:sz w:val="24"/>
                <w:szCs w:val="24"/>
                <w:lang w:eastAsia="nb-NO"/>
                <w14:ligatures w14:val="standardContextual"/>
              </w:rPr>
              <w:tab/>
            </w:r>
            <w:r w:rsidRPr="002308B0">
              <w:rPr>
                <w:rStyle w:val="Hyperkobling"/>
                <w:noProof/>
              </w:rPr>
              <w:t>Organisasjon og entreprisemodell</w:t>
            </w:r>
            <w:r>
              <w:rPr>
                <w:noProof/>
                <w:webHidden/>
              </w:rPr>
              <w:tab/>
            </w:r>
            <w:r>
              <w:rPr>
                <w:noProof/>
                <w:webHidden/>
              </w:rPr>
              <w:fldChar w:fldCharType="begin"/>
            </w:r>
            <w:r>
              <w:rPr>
                <w:noProof/>
                <w:webHidden/>
              </w:rPr>
              <w:instrText xml:space="preserve"> PAGEREF _Toc227671524 \h </w:instrText>
            </w:r>
            <w:r>
              <w:rPr>
                <w:noProof/>
                <w:webHidden/>
              </w:rPr>
            </w:r>
            <w:r>
              <w:rPr>
                <w:noProof/>
                <w:webHidden/>
              </w:rPr>
              <w:fldChar w:fldCharType="separate"/>
            </w:r>
            <w:r>
              <w:rPr>
                <w:noProof/>
                <w:webHidden/>
              </w:rPr>
              <w:t>4</w:t>
            </w:r>
            <w:r>
              <w:rPr>
                <w:noProof/>
                <w:webHidden/>
              </w:rPr>
              <w:fldChar w:fldCharType="end"/>
            </w:r>
          </w:hyperlink>
        </w:p>
        <w:p w14:paraId="52E8F2B3" w14:textId="1F8BDCA4" w:rsidR="00640A9A" w:rsidRDefault="00640A9A">
          <w:pPr>
            <w:pStyle w:val="INNH1"/>
            <w:rPr>
              <w:rFonts w:eastAsiaTheme="minorEastAsia"/>
              <w:kern w:val="2"/>
              <w:sz w:val="24"/>
              <w:szCs w:val="24"/>
              <w:lang w:eastAsia="nb-NO"/>
              <w14:ligatures w14:val="standardContextual"/>
            </w:rPr>
          </w:pPr>
          <w:hyperlink w:anchor="_Toc227671525" w:history="1">
            <w:r w:rsidRPr="002308B0">
              <w:rPr>
                <w:rStyle w:val="Hyperkobling"/>
              </w:rPr>
              <w:t>2.</w:t>
            </w:r>
            <w:r>
              <w:rPr>
                <w:rFonts w:eastAsiaTheme="minorEastAsia"/>
                <w:kern w:val="2"/>
                <w:sz w:val="24"/>
                <w:szCs w:val="24"/>
                <w:lang w:eastAsia="nb-NO"/>
                <w14:ligatures w14:val="standardContextual"/>
              </w:rPr>
              <w:tab/>
            </w:r>
            <w:r w:rsidRPr="002308B0">
              <w:rPr>
                <w:rStyle w:val="Hyperkobling"/>
              </w:rPr>
              <w:t>Kontraktbestemmelser</w:t>
            </w:r>
            <w:r>
              <w:rPr>
                <w:webHidden/>
              </w:rPr>
              <w:tab/>
            </w:r>
            <w:r>
              <w:rPr>
                <w:webHidden/>
              </w:rPr>
              <w:fldChar w:fldCharType="begin"/>
            </w:r>
            <w:r>
              <w:rPr>
                <w:webHidden/>
              </w:rPr>
              <w:instrText xml:space="preserve"> PAGEREF _Toc227671525 \h </w:instrText>
            </w:r>
            <w:r>
              <w:rPr>
                <w:webHidden/>
              </w:rPr>
            </w:r>
            <w:r>
              <w:rPr>
                <w:webHidden/>
              </w:rPr>
              <w:fldChar w:fldCharType="separate"/>
            </w:r>
            <w:r>
              <w:rPr>
                <w:webHidden/>
              </w:rPr>
              <w:t>5</w:t>
            </w:r>
            <w:r>
              <w:rPr>
                <w:webHidden/>
              </w:rPr>
              <w:fldChar w:fldCharType="end"/>
            </w:r>
          </w:hyperlink>
        </w:p>
        <w:p w14:paraId="4DB393F2" w14:textId="2F8116A8" w:rsidR="00640A9A" w:rsidRDefault="00640A9A">
          <w:pPr>
            <w:pStyle w:val="INNH2"/>
            <w:tabs>
              <w:tab w:val="left" w:pos="960"/>
              <w:tab w:val="right" w:leader="dot" w:pos="9062"/>
            </w:tabs>
            <w:rPr>
              <w:rFonts w:eastAsiaTheme="minorEastAsia"/>
              <w:noProof/>
              <w:kern w:val="2"/>
              <w:sz w:val="24"/>
              <w:szCs w:val="24"/>
              <w:lang w:eastAsia="nb-NO"/>
              <w14:ligatures w14:val="standardContextual"/>
            </w:rPr>
          </w:pPr>
          <w:hyperlink w:anchor="_Toc227671526" w:history="1">
            <w:r w:rsidRPr="002308B0">
              <w:rPr>
                <w:rStyle w:val="Hyperkobling"/>
                <w:noProof/>
              </w:rPr>
              <w:t>2.1.</w:t>
            </w:r>
            <w:r>
              <w:rPr>
                <w:rFonts w:eastAsiaTheme="minorEastAsia"/>
                <w:noProof/>
                <w:kern w:val="2"/>
                <w:sz w:val="24"/>
                <w:szCs w:val="24"/>
                <w:lang w:eastAsia="nb-NO"/>
                <w14:ligatures w14:val="standardContextual"/>
              </w:rPr>
              <w:tab/>
            </w:r>
            <w:r w:rsidRPr="002308B0">
              <w:rPr>
                <w:rStyle w:val="Hyperkobling"/>
                <w:noProof/>
              </w:rPr>
              <w:t>Alminnelige kontraktbestemmelser</w:t>
            </w:r>
            <w:r>
              <w:rPr>
                <w:noProof/>
                <w:webHidden/>
              </w:rPr>
              <w:tab/>
            </w:r>
            <w:r>
              <w:rPr>
                <w:noProof/>
                <w:webHidden/>
              </w:rPr>
              <w:fldChar w:fldCharType="begin"/>
            </w:r>
            <w:r>
              <w:rPr>
                <w:noProof/>
                <w:webHidden/>
              </w:rPr>
              <w:instrText xml:space="preserve"> PAGEREF _Toc227671526 \h </w:instrText>
            </w:r>
            <w:r>
              <w:rPr>
                <w:noProof/>
                <w:webHidden/>
              </w:rPr>
            </w:r>
            <w:r>
              <w:rPr>
                <w:noProof/>
                <w:webHidden/>
              </w:rPr>
              <w:fldChar w:fldCharType="separate"/>
            </w:r>
            <w:r>
              <w:rPr>
                <w:noProof/>
                <w:webHidden/>
              </w:rPr>
              <w:t>5</w:t>
            </w:r>
            <w:r>
              <w:rPr>
                <w:noProof/>
                <w:webHidden/>
              </w:rPr>
              <w:fldChar w:fldCharType="end"/>
            </w:r>
          </w:hyperlink>
        </w:p>
        <w:p w14:paraId="7D3F795C" w14:textId="1FE2578A" w:rsidR="00640A9A" w:rsidRDefault="00640A9A">
          <w:pPr>
            <w:pStyle w:val="INNH2"/>
            <w:tabs>
              <w:tab w:val="left" w:pos="960"/>
              <w:tab w:val="right" w:leader="dot" w:pos="9062"/>
            </w:tabs>
            <w:rPr>
              <w:rFonts w:eastAsiaTheme="minorEastAsia"/>
              <w:noProof/>
              <w:kern w:val="2"/>
              <w:sz w:val="24"/>
              <w:szCs w:val="24"/>
              <w:lang w:eastAsia="nb-NO"/>
              <w14:ligatures w14:val="standardContextual"/>
            </w:rPr>
          </w:pPr>
          <w:hyperlink w:anchor="_Toc227671527" w:history="1">
            <w:r w:rsidRPr="002308B0">
              <w:rPr>
                <w:rStyle w:val="Hyperkobling"/>
                <w:noProof/>
              </w:rPr>
              <w:t>2.2.</w:t>
            </w:r>
            <w:r>
              <w:rPr>
                <w:rFonts w:eastAsiaTheme="minorEastAsia"/>
                <w:noProof/>
                <w:kern w:val="2"/>
                <w:sz w:val="24"/>
                <w:szCs w:val="24"/>
                <w:lang w:eastAsia="nb-NO"/>
                <w14:ligatures w14:val="standardContextual"/>
              </w:rPr>
              <w:tab/>
            </w:r>
            <w:r w:rsidRPr="002308B0">
              <w:rPr>
                <w:rStyle w:val="Hyperkobling"/>
                <w:noProof/>
              </w:rPr>
              <w:t>Spesielle kontraktbetingelser</w:t>
            </w:r>
            <w:r>
              <w:rPr>
                <w:noProof/>
                <w:webHidden/>
              </w:rPr>
              <w:tab/>
            </w:r>
            <w:r>
              <w:rPr>
                <w:noProof/>
                <w:webHidden/>
              </w:rPr>
              <w:fldChar w:fldCharType="begin"/>
            </w:r>
            <w:r>
              <w:rPr>
                <w:noProof/>
                <w:webHidden/>
              </w:rPr>
              <w:instrText xml:space="preserve"> PAGEREF _Toc227671527 \h </w:instrText>
            </w:r>
            <w:r>
              <w:rPr>
                <w:noProof/>
                <w:webHidden/>
              </w:rPr>
            </w:r>
            <w:r>
              <w:rPr>
                <w:noProof/>
                <w:webHidden/>
              </w:rPr>
              <w:fldChar w:fldCharType="separate"/>
            </w:r>
            <w:r>
              <w:rPr>
                <w:noProof/>
                <w:webHidden/>
              </w:rPr>
              <w:t>7</w:t>
            </w:r>
            <w:r>
              <w:rPr>
                <w:noProof/>
                <w:webHidden/>
              </w:rPr>
              <w:fldChar w:fldCharType="end"/>
            </w:r>
          </w:hyperlink>
        </w:p>
        <w:p w14:paraId="071FC572" w14:textId="7A86F135" w:rsidR="00640A9A" w:rsidRDefault="00640A9A">
          <w:pPr>
            <w:pStyle w:val="INNH3"/>
            <w:tabs>
              <w:tab w:val="left" w:pos="1440"/>
              <w:tab w:val="right" w:leader="dot" w:pos="9062"/>
            </w:tabs>
            <w:rPr>
              <w:rFonts w:eastAsiaTheme="minorEastAsia"/>
              <w:noProof/>
              <w:kern w:val="2"/>
              <w:sz w:val="24"/>
              <w:szCs w:val="24"/>
              <w:lang w:eastAsia="nb-NO"/>
              <w14:ligatures w14:val="standardContextual"/>
            </w:rPr>
          </w:pPr>
          <w:hyperlink w:anchor="_Toc227671528" w:history="1">
            <w:r w:rsidRPr="002308B0">
              <w:rPr>
                <w:rStyle w:val="Hyperkobling"/>
                <w:noProof/>
              </w:rPr>
              <w:t>2.2.1.</w:t>
            </w:r>
            <w:r>
              <w:rPr>
                <w:rFonts w:eastAsiaTheme="minorEastAsia"/>
                <w:noProof/>
                <w:kern w:val="2"/>
                <w:sz w:val="24"/>
                <w:szCs w:val="24"/>
                <w:lang w:eastAsia="nb-NO"/>
                <w14:ligatures w14:val="standardContextual"/>
              </w:rPr>
              <w:tab/>
            </w:r>
            <w:r w:rsidRPr="002308B0">
              <w:rPr>
                <w:rStyle w:val="Hyperkobling"/>
                <w:noProof/>
              </w:rPr>
              <w:t>Etiske krav</w:t>
            </w:r>
            <w:r>
              <w:rPr>
                <w:noProof/>
                <w:webHidden/>
              </w:rPr>
              <w:tab/>
            </w:r>
            <w:r>
              <w:rPr>
                <w:noProof/>
                <w:webHidden/>
              </w:rPr>
              <w:fldChar w:fldCharType="begin"/>
            </w:r>
            <w:r>
              <w:rPr>
                <w:noProof/>
                <w:webHidden/>
              </w:rPr>
              <w:instrText xml:space="preserve"> PAGEREF _Toc227671528 \h </w:instrText>
            </w:r>
            <w:r>
              <w:rPr>
                <w:noProof/>
                <w:webHidden/>
              </w:rPr>
            </w:r>
            <w:r>
              <w:rPr>
                <w:noProof/>
                <w:webHidden/>
              </w:rPr>
              <w:fldChar w:fldCharType="separate"/>
            </w:r>
            <w:r>
              <w:rPr>
                <w:noProof/>
                <w:webHidden/>
              </w:rPr>
              <w:t>7</w:t>
            </w:r>
            <w:r>
              <w:rPr>
                <w:noProof/>
                <w:webHidden/>
              </w:rPr>
              <w:fldChar w:fldCharType="end"/>
            </w:r>
          </w:hyperlink>
        </w:p>
        <w:p w14:paraId="68E6662D" w14:textId="2D7D6190" w:rsidR="00640A9A" w:rsidRDefault="00640A9A">
          <w:pPr>
            <w:pStyle w:val="INNH3"/>
            <w:tabs>
              <w:tab w:val="left" w:pos="1440"/>
              <w:tab w:val="right" w:leader="dot" w:pos="9062"/>
            </w:tabs>
            <w:rPr>
              <w:rFonts w:eastAsiaTheme="minorEastAsia"/>
              <w:noProof/>
              <w:kern w:val="2"/>
              <w:sz w:val="24"/>
              <w:szCs w:val="24"/>
              <w:lang w:eastAsia="nb-NO"/>
              <w14:ligatures w14:val="standardContextual"/>
            </w:rPr>
          </w:pPr>
          <w:hyperlink w:anchor="_Toc227671529" w:history="1">
            <w:r w:rsidRPr="002308B0">
              <w:rPr>
                <w:rStyle w:val="Hyperkobling"/>
                <w:noProof/>
              </w:rPr>
              <w:t>2.2.2.</w:t>
            </w:r>
            <w:r>
              <w:rPr>
                <w:rFonts w:eastAsiaTheme="minorEastAsia"/>
                <w:noProof/>
                <w:kern w:val="2"/>
                <w:sz w:val="24"/>
                <w:szCs w:val="24"/>
                <w:lang w:eastAsia="nb-NO"/>
                <w14:ligatures w14:val="standardContextual"/>
              </w:rPr>
              <w:tab/>
            </w:r>
            <w:r w:rsidRPr="002308B0">
              <w:rPr>
                <w:rStyle w:val="Hyperkobling"/>
                <w:noProof/>
              </w:rPr>
              <w:t>HMS-kort</w:t>
            </w:r>
            <w:r>
              <w:rPr>
                <w:noProof/>
                <w:webHidden/>
              </w:rPr>
              <w:tab/>
            </w:r>
            <w:r>
              <w:rPr>
                <w:noProof/>
                <w:webHidden/>
              </w:rPr>
              <w:fldChar w:fldCharType="begin"/>
            </w:r>
            <w:r>
              <w:rPr>
                <w:noProof/>
                <w:webHidden/>
              </w:rPr>
              <w:instrText xml:space="preserve"> PAGEREF _Toc227671529 \h </w:instrText>
            </w:r>
            <w:r>
              <w:rPr>
                <w:noProof/>
                <w:webHidden/>
              </w:rPr>
            </w:r>
            <w:r>
              <w:rPr>
                <w:noProof/>
                <w:webHidden/>
              </w:rPr>
              <w:fldChar w:fldCharType="separate"/>
            </w:r>
            <w:r>
              <w:rPr>
                <w:noProof/>
                <w:webHidden/>
              </w:rPr>
              <w:t>7</w:t>
            </w:r>
            <w:r>
              <w:rPr>
                <w:noProof/>
                <w:webHidden/>
              </w:rPr>
              <w:fldChar w:fldCharType="end"/>
            </w:r>
          </w:hyperlink>
        </w:p>
        <w:p w14:paraId="69EABC4A" w14:textId="39BA6B8E" w:rsidR="00640A9A" w:rsidRDefault="00640A9A">
          <w:pPr>
            <w:pStyle w:val="INNH3"/>
            <w:tabs>
              <w:tab w:val="left" w:pos="1440"/>
              <w:tab w:val="right" w:leader="dot" w:pos="9062"/>
            </w:tabs>
            <w:rPr>
              <w:rFonts w:eastAsiaTheme="minorEastAsia"/>
              <w:noProof/>
              <w:kern w:val="2"/>
              <w:sz w:val="24"/>
              <w:szCs w:val="24"/>
              <w:lang w:eastAsia="nb-NO"/>
              <w14:ligatures w14:val="standardContextual"/>
            </w:rPr>
          </w:pPr>
          <w:hyperlink w:anchor="_Toc227671530" w:history="1">
            <w:r w:rsidRPr="002308B0">
              <w:rPr>
                <w:rStyle w:val="Hyperkobling"/>
                <w:noProof/>
              </w:rPr>
              <w:t>2.2.3.</w:t>
            </w:r>
            <w:r>
              <w:rPr>
                <w:rFonts w:eastAsiaTheme="minorEastAsia"/>
                <w:noProof/>
                <w:kern w:val="2"/>
                <w:sz w:val="24"/>
                <w:szCs w:val="24"/>
                <w:lang w:eastAsia="nb-NO"/>
                <w14:ligatures w14:val="standardContextual"/>
              </w:rPr>
              <w:tab/>
            </w:r>
            <w:r w:rsidRPr="002308B0">
              <w:rPr>
                <w:rStyle w:val="Hyperkobling"/>
                <w:noProof/>
              </w:rPr>
              <w:t>Krav om faglærte håndverkere</w:t>
            </w:r>
            <w:r>
              <w:rPr>
                <w:noProof/>
                <w:webHidden/>
              </w:rPr>
              <w:tab/>
            </w:r>
            <w:r>
              <w:rPr>
                <w:noProof/>
                <w:webHidden/>
              </w:rPr>
              <w:fldChar w:fldCharType="begin"/>
            </w:r>
            <w:r>
              <w:rPr>
                <w:noProof/>
                <w:webHidden/>
              </w:rPr>
              <w:instrText xml:space="preserve"> PAGEREF _Toc227671530 \h </w:instrText>
            </w:r>
            <w:r>
              <w:rPr>
                <w:noProof/>
                <w:webHidden/>
              </w:rPr>
            </w:r>
            <w:r>
              <w:rPr>
                <w:noProof/>
                <w:webHidden/>
              </w:rPr>
              <w:fldChar w:fldCharType="separate"/>
            </w:r>
            <w:r>
              <w:rPr>
                <w:noProof/>
                <w:webHidden/>
              </w:rPr>
              <w:t>7</w:t>
            </w:r>
            <w:r>
              <w:rPr>
                <w:noProof/>
                <w:webHidden/>
              </w:rPr>
              <w:fldChar w:fldCharType="end"/>
            </w:r>
          </w:hyperlink>
        </w:p>
        <w:p w14:paraId="6D464AF5" w14:textId="522D771A" w:rsidR="00640A9A" w:rsidRDefault="00640A9A">
          <w:pPr>
            <w:pStyle w:val="INNH3"/>
            <w:tabs>
              <w:tab w:val="left" w:pos="1440"/>
              <w:tab w:val="right" w:leader="dot" w:pos="9062"/>
            </w:tabs>
            <w:rPr>
              <w:rFonts w:eastAsiaTheme="minorEastAsia"/>
              <w:noProof/>
              <w:kern w:val="2"/>
              <w:sz w:val="24"/>
              <w:szCs w:val="24"/>
              <w:lang w:eastAsia="nb-NO"/>
              <w14:ligatures w14:val="standardContextual"/>
            </w:rPr>
          </w:pPr>
          <w:hyperlink w:anchor="_Toc227671531" w:history="1">
            <w:r w:rsidRPr="002308B0">
              <w:rPr>
                <w:rStyle w:val="Hyperkobling"/>
                <w:noProof/>
              </w:rPr>
              <w:t>2.2.4.</w:t>
            </w:r>
            <w:r>
              <w:rPr>
                <w:rFonts w:eastAsiaTheme="minorEastAsia"/>
                <w:noProof/>
                <w:kern w:val="2"/>
                <w:sz w:val="24"/>
                <w:szCs w:val="24"/>
                <w:lang w:eastAsia="nb-NO"/>
                <w14:ligatures w14:val="standardContextual"/>
              </w:rPr>
              <w:tab/>
            </w:r>
            <w:r w:rsidRPr="002308B0">
              <w:rPr>
                <w:rStyle w:val="Hyperkobling"/>
                <w:noProof/>
              </w:rPr>
              <w:t>Lærlinger</w:t>
            </w:r>
            <w:r>
              <w:rPr>
                <w:noProof/>
                <w:webHidden/>
              </w:rPr>
              <w:tab/>
            </w:r>
            <w:r>
              <w:rPr>
                <w:noProof/>
                <w:webHidden/>
              </w:rPr>
              <w:fldChar w:fldCharType="begin"/>
            </w:r>
            <w:r>
              <w:rPr>
                <w:noProof/>
                <w:webHidden/>
              </w:rPr>
              <w:instrText xml:space="preserve"> PAGEREF _Toc227671531 \h </w:instrText>
            </w:r>
            <w:r>
              <w:rPr>
                <w:noProof/>
                <w:webHidden/>
              </w:rPr>
            </w:r>
            <w:r>
              <w:rPr>
                <w:noProof/>
                <w:webHidden/>
              </w:rPr>
              <w:fldChar w:fldCharType="separate"/>
            </w:r>
            <w:r>
              <w:rPr>
                <w:noProof/>
                <w:webHidden/>
              </w:rPr>
              <w:t>7</w:t>
            </w:r>
            <w:r>
              <w:rPr>
                <w:noProof/>
                <w:webHidden/>
              </w:rPr>
              <w:fldChar w:fldCharType="end"/>
            </w:r>
          </w:hyperlink>
        </w:p>
        <w:p w14:paraId="3CB67E4F" w14:textId="4F4D8F13" w:rsidR="00640A9A" w:rsidRDefault="00640A9A">
          <w:pPr>
            <w:pStyle w:val="INNH3"/>
            <w:tabs>
              <w:tab w:val="left" w:pos="1440"/>
              <w:tab w:val="right" w:leader="dot" w:pos="9062"/>
            </w:tabs>
            <w:rPr>
              <w:rFonts w:eastAsiaTheme="minorEastAsia"/>
              <w:noProof/>
              <w:kern w:val="2"/>
              <w:sz w:val="24"/>
              <w:szCs w:val="24"/>
              <w:lang w:eastAsia="nb-NO"/>
              <w14:ligatures w14:val="standardContextual"/>
            </w:rPr>
          </w:pPr>
          <w:hyperlink w:anchor="_Toc227671532" w:history="1">
            <w:r w:rsidRPr="002308B0">
              <w:rPr>
                <w:rStyle w:val="Hyperkobling"/>
                <w:noProof/>
              </w:rPr>
              <w:t>2.2.5.</w:t>
            </w:r>
            <w:r>
              <w:rPr>
                <w:rFonts w:eastAsiaTheme="minorEastAsia"/>
                <w:noProof/>
                <w:kern w:val="2"/>
                <w:sz w:val="24"/>
                <w:szCs w:val="24"/>
                <w:lang w:eastAsia="nb-NO"/>
                <w14:ligatures w14:val="standardContextual"/>
              </w:rPr>
              <w:tab/>
            </w:r>
            <w:r w:rsidRPr="002308B0">
              <w:rPr>
                <w:rStyle w:val="Hyperkobling"/>
                <w:noProof/>
              </w:rPr>
              <w:t>Rapporteringsplikt til Oppdrags- og arbeidsforholdsregisteret (OAR)</w:t>
            </w:r>
            <w:r>
              <w:rPr>
                <w:noProof/>
                <w:webHidden/>
              </w:rPr>
              <w:tab/>
            </w:r>
            <w:r>
              <w:rPr>
                <w:noProof/>
                <w:webHidden/>
              </w:rPr>
              <w:fldChar w:fldCharType="begin"/>
            </w:r>
            <w:r>
              <w:rPr>
                <w:noProof/>
                <w:webHidden/>
              </w:rPr>
              <w:instrText xml:space="preserve"> PAGEREF _Toc227671532 \h </w:instrText>
            </w:r>
            <w:r>
              <w:rPr>
                <w:noProof/>
                <w:webHidden/>
              </w:rPr>
            </w:r>
            <w:r>
              <w:rPr>
                <w:noProof/>
                <w:webHidden/>
              </w:rPr>
              <w:fldChar w:fldCharType="separate"/>
            </w:r>
            <w:r>
              <w:rPr>
                <w:noProof/>
                <w:webHidden/>
              </w:rPr>
              <w:t>8</w:t>
            </w:r>
            <w:r>
              <w:rPr>
                <w:noProof/>
                <w:webHidden/>
              </w:rPr>
              <w:fldChar w:fldCharType="end"/>
            </w:r>
          </w:hyperlink>
        </w:p>
        <w:p w14:paraId="4018665B" w14:textId="7CAA1137" w:rsidR="00640A9A" w:rsidRDefault="00640A9A">
          <w:pPr>
            <w:pStyle w:val="INNH3"/>
            <w:tabs>
              <w:tab w:val="left" w:pos="1440"/>
              <w:tab w:val="right" w:leader="dot" w:pos="9062"/>
            </w:tabs>
            <w:rPr>
              <w:rFonts w:eastAsiaTheme="minorEastAsia"/>
              <w:noProof/>
              <w:kern w:val="2"/>
              <w:sz w:val="24"/>
              <w:szCs w:val="24"/>
              <w:lang w:eastAsia="nb-NO"/>
              <w14:ligatures w14:val="standardContextual"/>
            </w:rPr>
          </w:pPr>
          <w:hyperlink w:anchor="_Toc227671533" w:history="1">
            <w:r w:rsidRPr="002308B0">
              <w:rPr>
                <w:rStyle w:val="Hyperkobling"/>
                <w:noProof/>
              </w:rPr>
              <w:t>2.2.6.</w:t>
            </w:r>
            <w:r>
              <w:rPr>
                <w:rFonts w:eastAsiaTheme="minorEastAsia"/>
                <w:noProof/>
                <w:kern w:val="2"/>
                <w:sz w:val="24"/>
                <w:szCs w:val="24"/>
                <w:lang w:eastAsia="nb-NO"/>
                <w14:ligatures w14:val="standardContextual"/>
              </w:rPr>
              <w:tab/>
            </w:r>
            <w:r w:rsidRPr="002308B0">
              <w:rPr>
                <w:rStyle w:val="Hyperkobling"/>
                <w:noProof/>
              </w:rPr>
              <w:t>Internkontroll, Sikkerhet, helse og arbeidsmiljø (SHA)</w:t>
            </w:r>
            <w:r>
              <w:rPr>
                <w:noProof/>
                <w:webHidden/>
              </w:rPr>
              <w:tab/>
            </w:r>
            <w:r>
              <w:rPr>
                <w:noProof/>
                <w:webHidden/>
              </w:rPr>
              <w:fldChar w:fldCharType="begin"/>
            </w:r>
            <w:r>
              <w:rPr>
                <w:noProof/>
                <w:webHidden/>
              </w:rPr>
              <w:instrText xml:space="preserve"> PAGEREF _Toc227671533 \h </w:instrText>
            </w:r>
            <w:r>
              <w:rPr>
                <w:noProof/>
                <w:webHidden/>
              </w:rPr>
            </w:r>
            <w:r>
              <w:rPr>
                <w:noProof/>
                <w:webHidden/>
              </w:rPr>
              <w:fldChar w:fldCharType="separate"/>
            </w:r>
            <w:r>
              <w:rPr>
                <w:noProof/>
                <w:webHidden/>
              </w:rPr>
              <w:t>8</w:t>
            </w:r>
            <w:r>
              <w:rPr>
                <w:noProof/>
                <w:webHidden/>
              </w:rPr>
              <w:fldChar w:fldCharType="end"/>
            </w:r>
          </w:hyperlink>
        </w:p>
        <w:p w14:paraId="031B79BE" w14:textId="39BD28AE" w:rsidR="00640A9A" w:rsidRDefault="00640A9A">
          <w:pPr>
            <w:pStyle w:val="INNH3"/>
            <w:tabs>
              <w:tab w:val="left" w:pos="1440"/>
              <w:tab w:val="right" w:leader="dot" w:pos="9062"/>
            </w:tabs>
            <w:rPr>
              <w:rFonts w:eastAsiaTheme="minorEastAsia"/>
              <w:noProof/>
              <w:kern w:val="2"/>
              <w:sz w:val="24"/>
              <w:szCs w:val="24"/>
              <w:lang w:eastAsia="nb-NO"/>
              <w14:ligatures w14:val="standardContextual"/>
            </w:rPr>
          </w:pPr>
          <w:hyperlink w:anchor="_Toc227671534" w:history="1">
            <w:r w:rsidRPr="002308B0">
              <w:rPr>
                <w:rStyle w:val="Hyperkobling"/>
                <w:noProof/>
              </w:rPr>
              <w:t>2.2.7.</w:t>
            </w:r>
            <w:r>
              <w:rPr>
                <w:rFonts w:eastAsiaTheme="minorEastAsia"/>
                <w:noProof/>
                <w:kern w:val="2"/>
                <w:sz w:val="24"/>
                <w:szCs w:val="24"/>
                <w:lang w:eastAsia="nb-NO"/>
                <w14:ligatures w14:val="standardContextual"/>
              </w:rPr>
              <w:tab/>
            </w:r>
            <w:r w:rsidRPr="002308B0">
              <w:rPr>
                <w:rStyle w:val="Hyperkobling"/>
                <w:noProof/>
              </w:rPr>
              <w:t>Krav til lønns- og arbeidsvilkår</w:t>
            </w:r>
            <w:r>
              <w:rPr>
                <w:noProof/>
                <w:webHidden/>
              </w:rPr>
              <w:tab/>
            </w:r>
            <w:r>
              <w:rPr>
                <w:noProof/>
                <w:webHidden/>
              </w:rPr>
              <w:fldChar w:fldCharType="begin"/>
            </w:r>
            <w:r>
              <w:rPr>
                <w:noProof/>
                <w:webHidden/>
              </w:rPr>
              <w:instrText xml:space="preserve"> PAGEREF _Toc227671534 \h </w:instrText>
            </w:r>
            <w:r>
              <w:rPr>
                <w:noProof/>
                <w:webHidden/>
              </w:rPr>
            </w:r>
            <w:r>
              <w:rPr>
                <w:noProof/>
                <w:webHidden/>
              </w:rPr>
              <w:fldChar w:fldCharType="separate"/>
            </w:r>
            <w:r>
              <w:rPr>
                <w:noProof/>
                <w:webHidden/>
              </w:rPr>
              <w:t>9</w:t>
            </w:r>
            <w:r>
              <w:rPr>
                <w:noProof/>
                <w:webHidden/>
              </w:rPr>
              <w:fldChar w:fldCharType="end"/>
            </w:r>
          </w:hyperlink>
        </w:p>
        <w:p w14:paraId="501A28D7" w14:textId="14FCD36C" w:rsidR="00640A9A" w:rsidRDefault="00640A9A">
          <w:pPr>
            <w:pStyle w:val="INNH3"/>
            <w:tabs>
              <w:tab w:val="left" w:pos="1440"/>
              <w:tab w:val="right" w:leader="dot" w:pos="9062"/>
            </w:tabs>
            <w:rPr>
              <w:rFonts w:eastAsiaTheme="minorEastAsia"/>
              <w:noProof/>
              <w:kern w:val="2"/>
              <w:sz w:val="24"/>
              <w:szCs w:val="24"/>
              <w:lang w:eastAsia="nb-NO"/>
              <w14:ligatures w14:val="standardContextual"/>
            </w:rPr>
          </w:pPr>
          <w:hyperlink w:anchor="_Toc227671535" w:history="1">
            <w:r w:rsidRPr="002308B0">
              <w:rPr>
                <w:rStyle w:val="Hyperkobling"/>
                <w:noProof/>
              </w:rPr>
              <w:t>2.2.8.</w:t>
            </w:r>
            <w:r>
              <w:rPr>
                <w:rFonts w:eastAsiaTheme="minorEastAsia"/>
                <w:noProof/>
                <w:kern w:val="2"/>
                <w:sz w:val="24"/>
                <w:szCs w:val="24"/>
                <w:lang w:eastAsia="nb-NO"/>
                <w14:ligatures w14:val="standardContextual"/>
              </w:rPr>
              <w:tab/>
            </w:r>
            <w:r w:rsidRPr="002308B0">
              <w:rPr>
                <w:rStyle w:val="Hyperkobling"/>
                <w:noProof/>
              </w:rPr>
              <w:t>Bruk av underleverandører, herunder innleid arbeidskraft</w:t>
            </w:r>
            <w:r>
              <w:rPr>
                <w:noProof/>
                <w:webHidden/>
              </w:rPr>
              <w:tab/>
            </w:r>
            <w:r>
              <w:rPr>
                <w:noProof/>
                <w:webHidden/>
              </w:rPr>
              <w:fldChar w:fldCharType="begin"/>
            </w:r>
            <w:r>
              <w:rPr>
                <w:noProof/>
                <w:webHidden/>
              </w:rPr>
              <w:instrText xml:space="preserve"> PAGEREF _Toc227671535 \h </w:instrText>
            </w:r>
            <w:r>
              <w:rPr>
                <w:noProof/>
                <w:webHidden/>
              </w:rPr>
            </w:r>
            <w:r>
              <w:rPr>
                <w:noProof/>
                <w:webHidden/>
              </w:rPr>
              <w:fldChar w:fldCharType="separate"/>
            </w:r>
            <w:r>
              <w:rPr>
                <w:noProof/>
                <w:webHidden/>
              </w:rPr>
              <w:t>10</w:t>
            </w:r>
            <w:r>
              <w:rPr>
                <w:noProof/>
                <w:webHidden/>
              </w:rPr>
              <w:fldChar w:fldCharType="end"/>
            </w:r>
          </w:hyperlink>
        </w:p>
        <w:p w14:paraId="169DB081" w14:textId="4DCE390A" w:rsidR="00640A9A" w:rsidRDefault="00640A9A">
          <w:pPr>
            <w:pStyle w:val="INNH3"/>
            <w:tabs>
              <w:tab w:val="left" w:pos="1440"/>
              <w:tab w:val="right" w:leader="dot" w:pos="9062"/>
            </w:tabs>
            <w:rPr>
              <w:rFonts w:eastAsiaTheme="minorEastAsia"/>
              <w:noProof/>
              <w:kern w:val="2"/>
              <w:sz w:val="24"/>
              <w:szCs w:val="24"/>
              <w:lang w:eastAsia="nb-NO"/>
              <w14:ligatures w14:val="standardContextual"/>
            </w:rPr>
          </w:pPr>
          <w:hyperlink w:anchor="_Toc227671536" w:history="1">
            <w:r w:rsidRPr="002308B0">
              <w:rPr>
                <w:rStyle w:val="Hyperkobling"/>
                <w:noProof/>
              </w:rPr>
              <w:t>2.2.9.</w:t>
            </w:r>
            <w:r>
              <w:rPr>
                <w:rFonts w:eastAsiaTheme="minorEastAsia"/>
                <w:noProof/>
                <w:kern w:val="2"/>
                <w:sz w:val="24"/>
                <w:szCs w:val="24"/>
                <w:lang w:eastAsia="nb-NO"/>
                <w14:ligatures w14:val="standardContextual"/>
              </w:rPr>
              <w:tab/>
            </w:r>
            <w:r w:rsidRPr="002308B0">
              <w:rPr>
                <w:rStyle w:val="Hyperkobling"/>
                <w:noProof/>
              </w:rPr>
              <w:t>Krav om betaling til bank</w:t>
            </w:r>
            <w:r>
              <w:rPr>
                <w:noProof/>
                <w:webHidden/>
              </w:rPr>
              <w:tab/>
            </w:r>
            <w:r>
              <w:rPr>
                <w:noProof/>
                <w:webHidden/>
              </w:rPr>
              <w:fldChar w:fldCharType="begin"/>
            </w:r>
            <w:r>
              <w:rPr>
                <w:noProof/>
                <w:webHidden/>
              </w:rPr>
              <w:instrText xml:space="preserve"> PAGEREF _Toc227671536 \h </w:instrText>
            </w:r>
            <w:r>
              <w:rPr>
                <w:noProof/>
                <w:webHidden/>
              </w:rPr>
            </w:r>
            <w:r>
              <w:rPr>
                <w:noProof/>
                <w:webHidden/>
              </w:rPr>
              <w:fldChar w:fldCharType="separate"/>
            </w:r>
            <w:r>
              <w:rPr>
                <w:noProof/>
                <w:webHidden/>
              </w:rPr>
              <w:t>10</w:t>
            </w:r>
            <w:r>
              <w:rPr>
                <w:noProof/>
                <w:webHidden/>
              </w:rPr>
              <w:fldChar w:fldCharType="end"/>
            </w:r>
          </w:hyperlink>
        </w:p>
        <w:p w14:paraId="3A88FAAA" w14:textId="6DD03208" w:rsidR="00640A9A" w:rsidRDefault="00640A9A">
          <w:pPr>
            <w:pStyle w:val="INNH3"/>
            <w:tabs>
              <w:tab w:val="left" w:pos="1440"/>
              <w:tab w:val="right" w:leader="dot" w:pos="9062"/>
            </w:tabs>
            <w:rPr>
              <w:rFonts w:eastAsiaTheme="minorEastAsia"/>
              <w:noProof/>
              <w:kern w:val="2"/>
              <w:sz w:val="24"/>
              <w:szCs w:val="24"/>
              <w:lang w:eastAsia="nb-NO"/>
              <w14:ligatures w14:val="standardContextual"/>
            </w:rPr>
          </w:pPr>
          <w:hyperlink w:anchor="_Toc227671537" w:history="1">
            <w:r w:rsidRPr="002308B0">
              <w:rPr>
                <w:rStyle w:val="Hyperkobling"/>
                <w:noProof/>
              </w:rPr>
              <w:t>2.2.10.</w:t>
            </w:r>
            <w:r>
              <w:rPr>
                <w:rFonts w:eastAsiaTheme="minorEastAsia"/>
                <w:noProof/>
                <w:kern w:val="2"/>
                <w:sz w:val="24"/>
                <w:szCs w:val="24"/>
                <w:lang w:eastAsia="nb-NO"/>
                <w14:ligatures w14:val="standardContextual"/>
              </w:rPr>
              <w:tab/>
            </w:r>
            <w:r w:rsidRPr="002308B0">
              <w:rPr>
                <w:rStyle w:val="Hyperkobling"/>
                <w:noProof/>
              </w:rPr>
              <w:t>Obligatorisk tjenestepensjon (OTP)</w:t>
            </w:r>
            <w:r>
              <w:rPr>
                <w:noProof/>
                <w:webHidden/>
              </w:rPr>
              <w:tab/>
            </w:r>
            <w:r>
              <w:rPr>
                <w:noProof/>
                <w:webHidden/>
              </w:rPr>
              <w:fldChar w:fldCharType="begin"/>
            </w:r>
            <w:r>
              <w:rPr>
                <w:noProof/>
                <w:webHidden/>
              </w:rPr>
              <w:instrText xml:space="preserve"> PAGEREF _Toc227671537 \h </w:instrText>
            </w:r>
            <w:r>
              <w:rPr>
                <w:noProof/>
                <w:webHidden/>
              </w:rPr>
            </w:r>
            <w:r>
              <w:rPr>
                <w:noProof/>
                <w:webHidden/>
              </w:rPr>
              <w:fldChar w:fldCharType="separate"/>
            </w:r>
            <w:r>
              <w:rPr>
                <w:noProof/>
                <w:webHidden/>
              </w:rPr>
              <w:t>11</w:t>
            </w:r>
            <w:r>
              <w:rPr>
                <w:noProof/>
                <w:webHidden/>
              </w:rPr>
              <w:fldChar w:fldCharType="end"/>
            </w:r>
          </w:hyperlink>
        </w:p>
        <w:p w14:paraId="34050F45" w14:textId="46048EBB" w:rsidR="00640A9A" w:rsidRDefault="00640A9A">
          <w:pPr>
            <w:pStyle w:val="INNH3"/>
            <w:tabs>
              <w:tab w:val="left" w:pos="1440"/>
              <w:tab w:val="right" w:leader="dot" w:pos="9062"/>
            </w:tabs>
            <w:rPr>
              <w:rFonts w:eastAsiaTheme="minorEastAsia"/>
              <w:noProof/>
              <w:kern w:val="2"/>
              <w:sz w:val="24"/>
              <w:szCs w:val="24"/>
              <w:lang w:eastAsia="nb-NO"/>
              <w14:ligatures w14:val="standardContextual"/>
            </w:rPr>
          </w:pPr>
          <w:hyperlink w:anchor="_Toc227671538" w:history="1">
            <w:r w:rsidRPr="002308B0">
              <w:rPr>
                <w:rStyle w:val="Hyperkobling"/>
                <w:noProof/>
              </w:rPr>
              <w:t>2.2.11.</w:t>
            </w:r>
            <w:r>
              <w:rPr>
                <w:rFonts w:eastAsiaTheme="minorEastAsia"/>
                <w:noProof/>
                <w:kern w:val="2"/>
                <w:sz w:val="24"/>
                <w:szCs w:val="24"/>
                <w:lang w:eastAsia="nb-NO"/>
                <w14:ligatures w14:val="standardContextual"/>
              </w:rPr>
              <w:tab/>
            </w:r>
            <w:r w:rsidRPr="002308B0">
              <w:rPr>
                <w:rStyle w:val="Hyperkobling"/>
                <w:noProof/>
              </w:rPr>
              <w:t>Mislighold av kontraktsforpliktelser – konsekvenser for senere konkurranser</w:t>
            </w:r>
            <w:r>
              <w:rPr>
                <w:noProof/>
                <w:webHidden/>
              </w:rPr>
              <w:tab/>
            </w:r>
            <w:r>
              <w:rPr>
                <w:noProof/>
                <w:webHidden/>
              </w:rPr>
              <w:fldChar w:fldCharType="begin"/>
            </w:r>
            <w:r>
              <w:rPr>
                <w:noProof/>
                <w:webHidden/>
              </w:rPr>
              <w:instrText xml:space="preserve"> PAGEREF _Toc227671538 \h </w:instrText>
            </w:r>
            <w:r>
              <w:rPr>
                <w:noProof/>
                <w:webHidden/>
              </w:rPr>
            </w:r>
            <w:r>
              <w:rPr>
                <w:noProof/>
                <w:webHidden/>
              </w:rPr>
              <w:fldChar w:fldCharType="separate"/>
            </w:r>
            <w:r>
              <w:rPr>
                <w:noProof/>
                <w:webHidden/>
              </w:rPr>
              <w:t>11</w:t>
            </w:r>
            <w:r>
              <w:rPr>
                <w:noProof/>
                <w:webHidden/>
              </w:rPr>
              <w:fldChar w:fldCharType="end"/>
            </w:r>
          </w:hyperlink>
        </w:p>
        <w:p w14:paraId="412796CB" w14:textId="50A6F433" w:rsidR="00640A9A" w:rsidRDefault="00640A9A">
          <w:pPr>
            <w:pStyle w:val="INNH3"/>
            <w:tabs>
              <w:tab w:val="left" w:pos="1440"/>
              <w:tab w:val="right" w:leader="dot" w:pos="9062"/>
            </w:tabs>
            <w:rPr>
              <w:rFonts w:eastAsiaTheme="minorEastAsia"/>
              <w:noProof/>
              <w:kern w:val="2"/>
              <w:sz w:val="24"/>
              <w:szCs w:val="24"/>
              <w:lang w:eastAsia="nb-NO"/>
              <w14:ligatures w14:val="standardContextual"/>
            </w:rPr>
          </w:pPr>
          <w:hyperlink w:anchor="_Toc227671539" w:history="1">
            <w:r w:rsidRPr="002308B0">
              <w:rPr>
                <w:rStyle w:val="Hyperkobling"/>
                <w:noProof/>
              </w:rPr>
              <w:t>2.2.12.</w:t>
            </w:r>
            <w:r>
              <w:rPr>
                <w:rFonts w:eastAsiaTheme="minorEastAsia"/>
                <w:noProof/>
                <w:kern w:val="2"/>
                <w:sz w:val="24"/>
                <w:szCs w:val="24"/>
                <w:lang w:eastAsia="nb-NO"/>
                <w14:ligatures w14:val="standardContextual"/>
              </w:rPr>
              <w:tab/>
            </w:r>
            <w:r w:rsidRPr="002308B0">
              <w:rPr>
                <w:rStyle w:val="Hyperkobling"/>
                <w:noProof/>
              </w:rPr>
              <w:t>Revisjon</w:t>
            </w:r>
            <w:r>
              <w:rPr>
                <w:noProof/>
                <w:webHidden/>
              </w:rPr>
              <w:tab/>
            </w:r>
            <w:r>
              <w:rPr>
                <w:noProof/>
                <w:webHidden/>
              </w:rPr>
              <w:fldChar w:fldCharType="begin"/>
            </w:r>
            <w:r>
              <w:rPr>
                <w:noProof/>
                <w:webHidden/>
              </w:rPr>
              <w:instrText xml:space="preserve"> PAGEREF _Toc227671539 \h </w:instrText>
            </w:r>
            <w:r>
              <w:rPr>
                <w:noProof/>
                <w:webHidden/>
              </w:rPr>
            </w:r>
            <w:r>
              <w:rPr>
                <w:noProof/>
                <w:webHidden/>
              </w:rPr>
              <w:fldChar w:fldCharType="separate"/>
            </w:r>
            <w:r>
              <w:rPr>
                <w:noProof/>
                <w:webHidden/>
              </w:rPr>
              <w:t>11</w:t>
            </w:r>
            <w:r>
              <w:rPr>
                <w:noProof/>
                <w:webHidden/>
              </w:rPr>
              <w:fldChar w:fldCharType="end"/>
            </w:r>
          </w:hyperlink>
        </w:p>
        <w:p w14:paraId="26D0C396" w14:textId="1D0FE69C" w:rsidR="00640A9A" w:rsidRDefault="00640A9A">
          <w:pPr>
            <w:pStyle w:val="INNH3"/>
            <w:tabs>
              <w:tab w:val="left" w:pos="1440"/>
              <w:tab w:val="right" w:leader="dot" w:pos="9062"/>
            </w:tabs>
            <w:rPr>
              <w:rFonts w:eastAsiaTheme="minorEastAsia"/>
              <w:noProof/>
              <w:kern w:val="2"/>
              <w:sz w:val="24"/>
              <w:szCs w:val="24"/>
              <w:lang w:eastAsia="nb-NO"/>
              <w14:ligatures w14:val="standardContextual"/>
            </w:rPr>
          </w:pPr>
          <w:hyperlink w:anchor="_Toc227671540" w:history="1">
            <w:r w:rsidRPr="002308B0">
              <w:rPr>
                <w:rStyle w:val="Hyperkobling"/>
                <w:iCs/>
                <w:noProof/>
              </w:rPr>
              <w:t>2.2.13.</w:t>
            </w:r>
            <w:r>
              <w:rPr>
                <w:rFonts w:eastAsiaTheme="minorEastAsia"/>
                <w:noProof/>
                <w:kern w:val="2"/>
                <w:sz w:val="24"/>
                <w:szCs w:val="24"/>
                <w:lang w:eastAsia="nb-NO"/>
                <w14:ligatures w14:val="standardContextual"/>
              </w:rPr>
              <w:tab/>
            </w:r>
            <w:r w:rsidRPr="002308B0">
              <w:rPr>
                <w:rStyle w:val="Hyperkobling"/>
                <w:iCs/>
                <w:noProof/>
              </w:rPr>
              <w:t>Evaluering av oppdraget</w:t>
            </w:r>
            <w:r>
              <w:rPr>
                <w:noProof/>
                <w:webHidden/>
              </w:rPr>
              <w:tab/>
            </w:r>
            <w:r>
              <w:rPr>
                <w:noProof/>
                <w:webHidden/>
              </w:rPr>
              <w:fldChar w:fldCharType="begin"/>
            </w:r>
            <w:r>
              <w:rPr>
                <w:noProof/>
                <w:webHidden/>
              </w:rPr>
              <w:instrText xml:space="preserve"> PAGEREF _Toc227671540 \h </w:instrText>
            </w:r>
            <w:r>
              <w:rPr>
                <w:noProof/>
                <w:webHidden/>
              </w:rPr>
            </w:r>
            <w:r>
              <w:rPr>
                <w:noProof/>
                <w:webHidden/>
              </w:rPr>
              <w:fldChar w:fldCharType="separate"/>
            </w:r>
            <w:r>
              <w:rPr>
                <w:noProof/>
                <w:webHidden/>
              </w:rPr>
              <w:t>12</w:t>
            </w:r>
            <w:r>
              <w:rPr>
                <w:noProof/>
                <w:webHidden/>
              </w:rPr>
              <w:fldChar w:fldCharType="end"/>
            </w:r>
          </w:hyperlink>
        </w:p>
        <w:p w14:paraId="31EC232A" w14:textId="7A38BFEE" w:rsidR="00640A9A" w:rsidRDefault="00640A9A">
          <w:pPr>
            <w:pStyle w:val="INNH3"/>
            <w:tabs>
              <w:tab w:val="left" w:pos="1440"/>
              <w:tab w:val="right" w:leader="dot" w:pos="9062"/>
            </w:tabs>
            <w:rPr>
              <w:rFonts w:eastAsiaTheme="minorEastAsia"/>
              <w:noProof/>
              <w:kern w:val="2"/>
              <w:sz w:val="24"/>
              <w:szCs w:val="24"/>
              <w:lang w:eastAsia="nb-NO"/>
              <w14:ligatures w14:val="standardContextual"/>
            </w:rPr>
          </w:pPr>
          <w:hyperlink w:anchor="_Toc227671541" w:history="1">
            <w:r w:rsidRPr="002308B0">
              <w:rPr>
                <w:rStyle w:val="Hyperkobling"/>
                <w:noProof/>
              </w:rPr>
              <w:t>2.2.14.</w:t>
            </w:r>
            <w:r>
              <w:rPr>
                <w:rFonts w:eastAsiaTheme="minorEastAsia"/>
                <w:noProof/>
                <w:kern w:val="2"/>
                <w:sz w:val="24"/>
                <w:szCs w:val="24"/>
                <w:lang w:eastAsia="nb-NO"/>
                <w14:ligatures w14:val="standardContextual"/>
              </w:rPr>
              <w:tab/>
            </w:r>
            <w:r w:rsidRPr="002308B0">
              <w:rPr>
                <w:rStyle w:val="Hyperkobling"/>
                <w:noProof/>
              </w:rPr>
              <w:t>Oppsigelse</w:t>
            </w:r>
            <w:r>
              <w:rPr>
                <w:noProof/>
                <w:webHidden/>
              </w:rPr>
              <w:tab/>
            </w:r>
            <w:r>
              <w:rPr>
                <w:noProof/>
                <w:webHidden/>
              </w:rPr>
              <w:fldChar w:fldCharType="begin"/>
            </w:r>
            <w:r>
              <w:rPr>
                <w:noProof/>
                <w:webHidden/>
              </w:rPr>
              <w:instrText xml:space="preserve"> PAGEREF _Toc227671541 \h </w:instrText>
            </w:r>
            <w:r>
              <w:rPr>
                <w:noProof/>
                <w:webHidden/>
              </w:rPr>
            </w:r>
            <w:r>
              <w:rPr>
                <w:noProof/>
                <w:webHidden/>
              </w:rPr>
              <w:fldChar w:fldCharType="separate"/>
            </w:r>
            <w:r>
              <w:rPr>
                <w:noProof/>
                <w:webHidden/>
              </w:rPr>
              <w:t>12</w:t>
            </w:r>
            <w:r>
              <w:rPr>
                <w:noProof/>
                <w:webHidden/>
              </w:rPr>
              <w:fldChar w:fldCharType="end"/>
            </w:r>
          </w:hyperlink>
        </w:p>
        <w:p w14:paraId="4B0DDBA6" w14:textId="11CC22A5" w:rsidR="00640A9A" w:rsidRDefault="00640A9A">
          <w:pPr>
            <w:pStyle w:val="INNH3"/>
            <w:tabs>
              <w:tab w:val="left" w:pos="1440"/>
              <w:tab w:val="right" w:leader="dot" w:pos="9062"/>
            </w:tabs>
            <w:rPr>
              <w:rFonts w:eastAsiaTheme="minorEastAsia"/>
              <w:noProof/>
              <w:kern w:val="2"/>
              <w:sz w:val="24"/>
              <w:szCs w:val="24"/>
              <w:lang w:eastAsia="nb-NO"/>
              <w14:ligatures w14:val="standardContextual"/>
            </w:rPr>
          </w:pPr>
          <w:hyperlink w:anchor="_Toc227671542" w:history="1">
            <w:r w:rsidRPr="002308B0">
              <w:rPr>
                <w:rStyle w:val="Hyperkobling"/>
                <w:noProof/>
              </w:rPr>
              <w:t>2.2.15.</w:t>
            </w:r>
            <w:r>
              <w:rPr>
                <w:rFonts w:eastAsiaTheme="minorEastAsia"/>
                <w:noProof/>
                <w:kern w:val="2"/>
                <w:sz w:val="24"/>
                <w:szCs w:val="24"/>
                <w:lang w:eastAsia="nb-NO"/>
                <w14:ligatures w14:val="standardContextual"/>
              </w:rPr>
              <w:tab/>
            </w:r>
            <w:r w:rsidRPr="002308B0">
              <w:rPr>
                <w:rStyle w:val="Hyperkobling"/>
                <w:noProof/>
              </w:rPr>
              <w:t>Personvern</w:t>
            </w:r>
            <w:r>
              <w:rPr>
                <w:noProof/>
                <w:webHidden/>
              </w:rPr>
              <w:tab/>
            </w:r>
            <w:r>
              <w:rPr>
                <w:noProof/>
                <w:webHidden/>
              </w:rPr>
              <w:fldChar w:fldCharType="begin"/>
            </w:r>
            <w:r>
              <w:rPr>
                <w:noProof/>
                <w:webHidden/>
              </w:rPr>
              <w:instrText xml:space="preserve"> PAGEREF _Toc227671542 \h </w:instrText>
            </w:r>
            <w:r>
              <w:rPr>
                <w:noProof/>
                <w:webHidden/>
              </w:rPr>
            </w:r>
            <w:r>
              <w:rPr>
                <w:noProof/>
                <w:webHidden/>
              </w:rPr>
              <w:fldChar w:fldCharType="separate"/>
            </w:r>
            <w:r>
              <w:rPr>
                <w:noProof/>
                <w:webHidden/>
              </w:rPr>
              <w:t>12</w:t>
            </w:r>
            <w:r>
              <w:rPr>
                <w:noProof/>
                <w:webHidden/>
              </w:rPr>
              <w:fldChar w:fldCharType="end"/>
            </w:r>
          </w:hyperlink>
        </w:p>
        <w:p w14:paraId="6DB03D87" w14:textId="10C8B69E" w:rsidR="00640A9A" w:rsidRDefault="00640A9A">
          <w:pPr>
            <w:pStyle w:val="INNH3"/>
            <w:tabs>
              <w:tab w:val="left" w:pos="1440"/>
              <w:tab w:val="right" w:leader="dot" w:pos="9062"/>
            </w:tabs>
            <w:rPr>
              <w:rFonts w:eastAsiaTheme="minorEastAsia"/>
              <w:noProof/>
              <w:kern w:val="2"/>
              <w:sz w:val="24"/>
              <w:szCs w:val="24"/>
              <w:lang w:eastAsia="nb-NO"/>
              <w14:ligatures w14:val="standardContextual"/>
            </w:rPr>
          </w:pPr>
          <w:hyperlink w:anchor="_Toc227671543" w:history="1">
            <w:r w:rsidRPr="002308B0">
              <w:rPr>
                <w:rStyle w:val="Hyperkobling"/>
                <w:noProof/>
              </w:rPr>
              <w:t>2.2.16.</w:t>
            </w:r>
            <w:r>
              <w:rPr>
                <w:rFonts w:eastAsiaTheme="minorEastAsia"/>
                <w:noProof/>
                <w:kern w:val="2"/>
                <w:sz w:val="24"/>
                <w:szCs w:val="24"/>
                <w:lang w:eastAsia="nb-NO"/>
                <w14:ligatures w14:val="standardContextual"/>
              </w:rPr>
              <w:tab/>
            </w:r>
            <w:r w:rsidRPr="002308B0">
              <w:rPr>
                <w:rStyle w:val="Hyperkobling"/>
                <w:noProof/>
              </w:rPr>
              <w:t>Utvidet skatteattest</w:t>
            </w:r>
            <w:r>
              <w:rPr>
                <w:noProof/>
                <w:webHidden/>
              </w:rPr>
              <w:tab/>
            </w:r>
            <w:r>
              <w:rPr>
                <w:noProof/>
                <w:webHidden/>
              </w:rPr>
              <w:fldChar w:fldCharType="begin"/>
            </w:r>
            <w:r>
              <w:rPr>
                <w:noProof/>
                <w:webHidden/>
              </w:rPr>
              <w:instrText xml:space="preserve"> PAGEREF _Toc227671543 \h </w:instrText>
            </w:r>
            <w:r>
              <w:rPr>
                <w:noProof/>
                <w:webHidden/>
              </w:rPr>
            </w:r>
            <w:r>
              <w:rPr>
                <w:noProof/>
                <w:webHidden/>
              </w:rPr>
              <w:fldChar w:fldCharType="separate"/>
            </w:r>
            <w:r>
              <w:rPr>
                <w:noProof/>
                <w:webHidden/>
              </w:rPr>
              <w:t>12</w:t>
            </w:r>
            <w:r>
              <w:rPr>
                <w:noProof/>
                <w:webHidden/>
              </w:rPr>
              <w:fldChar w:fldCharType="end"/>
            </w:r>
          </w:hyperlink>
        </w:p>
        <w:p w14:paraId="1D355629" w14:textId="04915DEE" w:rsidR="00640A9A" w:rsidRDefault="00640A9A">
          <w:pPr>
            <w:pStyle w:val="INNH3"/>
            <w:tabs>
              <w:tab w:val="left" w:pos="1440"/>
              <w:tab w:val="right" w:leader="dot" w:pos="9062"/>
            </w:tabs>
            <w:rPr>
              <w:rFonts w:eastAsiaTheme="minorEastAsia"/>
              <w:noProof/>
              <w:kern w:val="2"/>
              <w:sz w:val="24"/>
              <w:szCs w:val="24"/>
              <w:lang w:eastAsia="nb-NO"/>
              <w14:ligatures w14:val="standardContextual"/>
            </w:rPr>
          </w:pPr>
          <w:hyperlink w:anchor="_Toc227671544" w:history="1">
            <w:r w:rsidRPr="002308B0">
              <w:rPr>
                <w:rStyle w:val="Hyperkobling"/>
                <w:noProof/>
              </w:rPr>
              <w:t>2.2.17.</w:t>
            </w:r>
            <w:r>
              <w:rPr>
                <w:rFonts w:eastAsiaTheme="minorEastAsia"/>
                <w:noProof/>
                <w:kern w:val="2"/>
                <w:sz w:val="24"/>
                <w:szCs w:val="24"/>
                <w:lang w:eastAsia="nb-NO"/>
                <w14:ligatures w14:val="standardContextual"/>
              </w:rPr>
              <w:tab/>
            </w:r>
            <w:r w:rsidRPr="002308B0">
              <w:rPr>
                <w:rStyle w:val="Hyperkobling"/>
                <w:noProof/>
              </w:rPr>
              <w:t>Ubetinget plikt til å betale skatte- og avgiftskrav</w:t>
            </w:r>
            <w:r>
              <w:rPr>
                <w:noProof/>
                <w:webHidden/>
              </w:rPr>
              <w:tab/>
            </w:r>
            <w:r>
              <w:rPr>
                <w:noProof/>
                <w:webHidden/>
              </w:rPr>
              <w:fldChar w:fldCharType="begin"/>
            </w:r>
            <w:r>
              <w:rPr>
                <w:noProof/>
                <w:webHidden/>
              </w:rPr>
              <w:instrText xml:space="preserve"> PAGEREF _Toc227671544 \h </w:instrText>
            </w:r>
            <w:r>
              <w:rPr>
                <w:noProof/>
                <w:webHidden/>
              </w:rPr>
            </w:r>
            <w:r>
              <w:rPr>
                <w:noProof/>
                <w:webHidden/>
              </w:rPr>
              <w:fldChar w:fldCharType="separate"/>
            </w:r>
            <w:r>
              <w:rPr>
                <w:noProof/>
                <w:webHidden/>
              </w:rPr>
              <w:t>13</w:t>
            </w:r>
            <w:r>
              <w:rPr>
                <w:noProof/>
                <w:webHidden/>
              </w:rPr>
              <w:fldChar w:fldCharType="end"/>
            </w:r>
          </w:hyperlink>
        </w:p>
        <w:p w14:paraId="22372EF3" w14:textId="72EBA769" w:rsidR="00640A9A" w:rsidRDefault="00640A9A">
          <w:pPr>
            <w:pStyle w:val="INNH3"/>
            <w:tabs>
              <w:tab w:val="left" w:pos="1440"/>
              <w:tab w:val="right" w:leader="dot" w:pos="9062"/>
            </w:tabs>
            <w:rPr>
              <w:rFonts w:eastAsiaTheme="minorEastAsia"/>
              <w:noProof/>
              <w:kern w:val="2"/>
              <w:sz w:val="24"/>
              <w:szCs w:val="24"/>
              <w:lang w:eastAsia="nb-NO"/>
              <w14:ligatures w14:val="standardContextual"/>
            </w:rPr>
          </w:pPr>
          <w:hyperlink w:anchor="_Toc227671545" w:history="1">
            <w:r w:rsidRPr="002308B0">
              <w:rPr>
                <w:rStyle w:val="Hyperkobling"/>
                <w:noProof/>
              </w:rPr>
              <w:t>2.2.18.</w:t>
            </w:r>
            <w:r>
              <w:rPr>
                <w:rFonts w:eastAsiaTheme="minorEastAsia"/>
                <w:noProof/>
                <w:kern w:val="2"/>
                <w:sz w:val="24"/>
                <w:szCs w:val="24"/>
                <w:lang w:eastAsia="nb-NO"/>
                <w14:ligatures w14:val="standardContextual"/>
              </w:rPr>
              <w:tab/>
            </w:r>
            <w:r w:rsidRPr="002308B0">
              <w:rPr>
                <w:rStyle w:val="Hyperkobling"/>
                <w:noProof/>
              </w:rPr>
              <w:t>Taushetsplikt</w:t>
            </w:r>
            <w:r>
              <w:rPr>
                <w:noProof/>
                <w:webHidden/>
              </w:rPr>
              <w:tab/>
            </w:r>
            <w:r>
              <w:rPr>
                <w:noProof/>
                <w:webHidden/>
              </w:rPr>
              <w:fldChar w:fldCharType="begin"/>
            </w:r>
            <w:r>
              <w:rPr>
                <w:noProof/>
                <w:webHidden/>
              </w:rPr>
              <w:instrText xml:space="preserve"> PAGEREF _Toc227671545 \h </w:instrText>
            </w:r>
            <w:r>
              <w:rPr>
                <w:noProof/>
                <w:webHidden/>
              </w:rPr>
            </w:r>
            <w:r>
              <w:rPr>
                <w:noProof/>
                <w:webHidden/>
              </w:rPr>
              <w:fldChar w:fldCharType="separate"/>
            </w:r>
            <w:r>
              <w:rPr>
                <w:noProof/>
                <w:webHidden/>
              </w:rPr>
              <w:t>13</w:t>
            </w:r>
            <w:r>
              <w:rPr>
                <w:noProof/>
                <w:webHidden/>
              </w:rPr>
              <w:fldChar w:fldCharType="end"/>
            </w:r>
          </w:hyperlink>
        </w:p>
        <w:p w14:paraId="3A10E1C4" w14:textId="0542646A" w:rsidR="00640A9A" w:rsidRDefault="00640A9A">
          <w:pPr>
            <w:pStyle w:val="INNH2"/>
            <w:tabs>
              <w:tab w:val="left" w:pos="960"/>
              <w:tab w:val="right" w:leader="dot" w:pos="9062"/>
            </w:tabs>
            <w:rPr>
              <w:rFonts w:eastAsiaTheme="minorEastAsia"/>
              <w:noProof/>
              <w:kern w:val="2"/>
              <w:sz w:val="24"/>
              <w:szCs w:val="24"/>
              <w:lang w:eastAsia="nb-NO"/>
              <w14:ligatures w14:val="standardContextual"/>
            </w:rPr>
          </w:pPr>
          <w:hyperlink w:anchor="_Toc227671546" w:history="1">
            <w:r w:rsidRPr="002308B0">
              <w:rPr>
                <w:rStyle w:val="Hyperkobling"/>
                <w:noProof/>
              </w:rPr>
              <w:t>2.3.</w:t>
            </w:r>
            <w:r>
              <w:rPr>
                <w:rFonts w:eastAsiaTheme="minorEastAsia"/>
                <w:noProof/>
                <w:kern w:val="2"/>
                <w:sz w:val="24"/>
                <w:szCs w:val="24"/>
                <w:lang w:eastAsia="nb-NO"/>
                <w14:ligatures w14:val="standardContextual"/>
              </w:rPr>
              <w:tab/>
            </w:r>
            <w:r w:rsidRPr="002308B0">
              <w:rPr>
                <w:rStyle w:val="Hyperkobling"/>
                <w:noProof/>
              </w:rPr>
              <w:t>Administrative bestemmelser – Sandnes kommune</w:t>
            </w:r>
            <w:r>
              <w:rPr>
                <w:noProof/>
                <w:webHidden/>
              </w:rPr>
              <w:tab/>
            </w:r>
            <w:r>
              <w:rPr>
                <w:noProof/>
                <w:webHidden/>
              </w:rPr>
              <w:fldChar w:fldCharType="begin"/>
            </w:r>
            <w:r>
              <w:rPr>
                <w:noProof/>
                <w:webHidden/>
              </w:rPr>
              <w:instrText xml:space="preserve"> PAGEREF _Toc227671546 \h </w:instrText>
            </w:r>
            <w:r>
              <w:rPr>
                <w:noProof/>
                <w:webHidden/>
              </w:rPr>
            </w:r>
            <w:r>
              <w:rPr>
                <w:noProof/>
                <w:webHidden/>
              </w:rPr>
              <w:fldChar w:fldCharType="separate"/>
            </w:r>
            <w:r>
              <w:rPr>
                <w:noProof/>
                <w:webHidden/>
              </w:rPr>
              <w:t>14</w:t>
            </w:r>
            <w:r>
              <w:rPr>
                <w:noProof/>
                <w:webHidden/>
              </w:rPr>
              <w:fldChar w:fldCharType="end"/>
            </w:r>
          </w:hyperlink>
        </w:p>
        <w:p w14:paraId="34B1EC9A" w14:textId="7126370E" w:rsidR="00640A9A" w:rsidRDefault="00640A9A">
          <w:pPr>
            <w:pStyle w:val="INNH3"/>
            <w:tabs>
              <w:tab w:val="left" w:pos="1440"/>
              <w:tab w:val="right" w:leader="dot" w:pos="9062"/>
            </w:tabs>
            <w:rPr>
              <w:rFonts w:eastAsiaTheme="minorEastAsia"/>
              <w:noProof/>
              <w:kern w:val="2"/>
              <w:sz w:val="24"/>
              <w:szCs w:val="24"/>
              <w:lang w:eastAsia="nb-NO"/>
              <w14:ligatures w14:val="standardContextual"/>
            </w:rPr>
          </w:pPr>
          <w:hyperlink w:anchor="_Toc227671547" w:history="1">
            <w:r w:rsidRPr="002308B0">
              <w:rPr>
                <w:rStyle w:val="Hyperkobling"/>
                <w:noProof/>
              </w:rPr>
              <w:t>2.3.1.</w:t>
            </w:r>
            <w:r>
              <w:rPr>
                <w:rFonts w:eastAsiaTheme="minorEastAsia"/>
                <w:noProof/>
                <w:kern w:val="2"/>
                <w:sz w:val="24"/>
                <w:szCs w:val="24"/>
                <w:lang w:eastAsia="nb-NO"/>
                <w14:ligatures w14:val="standardContextual"/>
              </w:rPr>
              <w:tab/>
            </w:r>
            <w:r w:rsidRPr="002308B0">
              <w:rPr>
                <w:rStyle w:val="Hyperkobling"/>
                <w:noProof/>
              </w:rPr>
              <w:t>Registrering på bygge- og anleggsplassen</w:t>
            </w:r>
            <w:r>
              <w:rPr>
                <w:noProof/>
                <w:webHidden/>
              </w:rPr>
              <w:tab/>
            </w:r>
            <w:r>
              <w:rPr>
                <w:noProof/>
                <w:webHidden/>
              </w:rPr>
              <w:fldChar w:fldCharType="begin"/>
            </w:r>
            <w:r>
              <w:rPr>
                <w:noProof/>
                <w:webHidden/>
              </w:rPr>
              <w:instrText xml:space="preserve"> PAGEREF _Toc227671547 \h </w:instrText>
            </w:r>
            <w:r>
              <w:rPr>
                <w:noProof/>
                <w:webHidden/>
              </w:rPr>
            </w:r>
            <w:r>
              <w:rPr>
                <w:noProof/>
                <w:webHidden/>
              </w:rPr>
              <w:fldChar w:fldCharType="separate"/>
            </w:r>
            <w:r>
              <w:rPr>
                <w:noProof/>
                <w:webHidden/>
              </w:rPr>
              <w:t>15</w:t>
            </w:r>
            <w:r>
              <w:rPr>
                <w:noProof/>
                <w:webHidden/>
              </w:rPr>
              <w:fldChar w:fldCharType="end"/>
            </w:r>
          </w:hyperlink>
        </w:p>
        <w:p w14:paraId="28CEA5F7" w14:textId="4392D074" w:rsidR="00640A9A" w:rsidRDefault="00640A9A">
          <w:pPr>
            <w:pStyle w:val="INNH2"/>
            <w:tabs>
              <w:tab w:val="left" w:pos="960"/>
              <w:tab w:val="right" w:leader="dot" w:pos="9062"/>
            </w:tabs>
            <w:rPr>
              <w:rFonts w:eastAsiaTheme="minorEastAsia"/>
              <w:noProof/>
              <w:kern w:val="2"/>
              <w:sz w:val="24"/>
              <w:szCs w:val="24"/>
              <w:lang w:eastAsia="nb-NO"/>
              <w14:ligatures w14:val="standardContextual"/>
            </w:rPr>
          </w:pPr>
          <w:hyperlink w:anchor="_Toc227671548" w:history="1">
            <w:r w:rsidRPr="002308B0">
              <w:rPr>
                <w:rStyle w:val="Hyperkobling"/>
                <w:noProof/>
              </w:rPr>
              <w:t>2.4.</w:t>
            </w:r>
            <w:r>
              <w:rPr>
                <w:rFonts w:eastAsiaTheme="minorEastAsia"/>
                <w:noProof/>
                <w:kern w:val="2"/>
                <w:sz w:val="24"/>
                <w:szCs w:val="24"/>
                <w:lang w:eastAsia="nb-NO"/>
                <w14:ligatures w14:val="standardContextual"/>
              </w:rPr>
              <w:tab/>
            </w:r>
            <w:r w:rsidRPr="002308B0">
              <w:rPr>
                <w:rStyle w:val="Hyperkobling"/>
                <w:noProof/>
              </w:rPr>
              <w:t>Skifte av entreprenørens nøkkelpersonell</w:t>
            </w:r>
            <w:r>
              <w:rPr>
                <w:noProof/>
                <w:webHidden/>
              </w:rPr>
              <w:tab/>
            </w:r>
            <w:r>
              <w:rPr>
                <w:noProof/>
                <w:webHidden/>
              </w:rPr>
              <w:fldChar w:fldCharType="begin"/>
            </w:r>
            <w:r>
              <w:rPr>
                <w:noProof/>
                <w:webHidden/>
              </w:rPr>
              <w:instrText xml:space="preserve"> PAGEREF _Toc227671548 \h </w:instrText>
            </w:r>
            <w:r>
              <w:rPr>
                <w:noProof/>
                <w:webHidden/>
              </w:rPr>
            </w:r>
            <w:r>
              <w:rPr>
                <w:noProof/>
                <w:webHidden/>
              </w:rPr>
              <w:fldChar w:fldCharType="separate"/>
            </w:r>
            <w:r>
              <w:rPr>
                <w:noProof/>
                <w:webHidden/>
              </w:rPr>
              <w:t>15</w:t>
            </w:r>
            <w:r>
              <w:rPr>
                <w:noProof/>
                <w:webHidden/>
              </w:rPr>
              <w:fldChar w:fldCharType="end"/>
            </w:r>
          </w:hyperlink>
        </w:p>
        <w:p w14:paraId="1AC1BC4A" w14:textId="16742EF3" w:rsidR="00640A9A" w:rsidRDefault="00640A9A">
          <w:pPr>
            <w:pStyle w:val="INNH1"/>
            <w:rPr>
              <w:rFonts w:eastAsiaTheme="minorEastAsia"/>
              <w:kern w:val="2"/>
              <w:sz w:val="24"/>
              <w:szCs w:val="24"/>
              <w:lang w:eastAsia="nb-NO"/>
              <w14:ligatures w14:val="standardContextual"/>
            </w:rPr>
          </w:pPr>
          <w:hyperlink w:anchor="_Toc227671549" w:history="1">
            <w:r w:rsidRPr="002308B0">
              <w:rPr>
                <w:rStyle w:val="Hyperkobling"/>
              </w:rPr>
              <w:t>3.</w:t>
            </w:r>
            <w:r>
              <w:rPr>
                <w:rFonts w:eastAsiaTheme="minorEastAsia"/>
                <w:kern w:val="2"/>
                <w:sz w:val="24"/>
                <w:szCs w:val="24"/>
                <w:lang w:eastAsia="nb-NO"/>
                <w14:ligatures w14:val="standardContextual"/>
              </w:rPr>
              <w:tab/>
            </w:r>
            <w:r w:rsidRPr="002308B0">
              <w:rPr>
                <w:rStyle w:val="Hyperkobling"/>
              </w:rPr>
              <w:t>Tekniske krav</w:t>
            </w:r>
            <w:r>
              <w:rPr>
                <w:webHidden/>
              </w:rPr>
              <w:tab/>
            </w:r>
            <w:r>
              <w:rPr>
                <w:webHidden/>
              </w:rPr>
              <w:fldChar w:fldCharType="begin"/>
            </w:r>
            <w:r>
              <w:rPr>
                <w:webHidden/>
              </w:rPr>
              <w:instrText xml:space="preserve"> PAGEREF _Toc227671549 \h </w:instrText>
            </w:r>
            <w:r>
              <w:rPr>
                <w:webHidden/>
              </w:rPr>
            </w:r>
            <w:r>
              <w:rPr>
                <w:webHidden/>
              </w:rPr>
              <w:fldChar w:fldCharType="separate"/>
            </w:r>
            <w:r>
              <w:rPr>
                <w:webHidden/>
              </w:rPr>
              <w:t>16</w:t>
            </w:r>
            <w:r>
              <w:rPr>
                <w:webHidden/>
              </w:rPr>
              <w:fldChar w:fldCharType="end"/>
            </w:r>
          </w:hyperlink>
        </w:p>
        <w:p w14:paraId="15612845" w14:textId="014F0FD7" w:rsidR="00640A9A" w:rsidRDefault="00640A9A">
          <w:pPr>
            <w:pStyle w:val="INNH2"/>
            <w:tabs>
              <w:tab w:val="left" w:pos="960"/>
              <w:tab w:val="right" w:leader="dot" w:pos="9062"/>
            </w:tabs>
            <w:rPr>
              <w:rFonts w:eastAsiaTheme="minorEastAsia"/>
              <w:noProof/>
              <w:kern w:val="2"/>
              <w:sz w:val="24"/>
              <w:szCs w:val="24"/>
              <w:lang w:eastAsia="nb-NO"/>
              <w14:ligatures w14:val="standardContextual"/>
            </w:rPr>
          </w:pPr>
          <w:hyperlink w:anchor="_Toc227671550" w:history="1">
            <w:r w:rsidRPr="002308B0">
              <w:rPr>
                <w:rStyle w:val="Hyperkobling"/>
                <w:noProof/>
              </w:rPr>
              <w:t>3.1.</w:t>
            </w:r>
            <w:r>
              <w:rPr>
                <w:rFonts w:eastAsiaTheme="minorEastAsia"/>
                <w:noProof/>
                <w:kern w:val="2"/>
                <w:sz w:val="24"/>
                <w:szCs w:val="24"/>
                <w:lang w:eastAsia="nb-NO"/>
                <w14:ligatures w14:val="standardContextual"/>
              </w:rPr>
              <w:tab/>
            </w:r>
            <w:r w:rsidRPr="002308B0">
              <w:rPr>
                <w:rStyle w:val="Hyperkobling"/>
                <w:noProof/>
              </w:rPr>
              <w:t>Tekniske forutsetninger</w:t>
            </w:r>
            <w:r>
              <w:rPr>
                <w:noProof/>
                <w:webHidden/>
              </w:rPr>
              <w:tab/>
            </w:r>
            <w:r>
              <w:rPr>
                <w:noProof/>
                <w:webHidden/>
              </w:rPr>
              <w:fldChar w:fldCharType="begin"/>
            </w:r>
            <w:r>
              <w:rPr>
                <w:noProof/>
                <w:webHidden/>
              </w:rPr>
              <w:instrText xml:space="preserve"> PAGEREF _Toc227671550 \h </w:instrText>
            </w:r>
            <w:r>
              <w:rPr>
                <w:noProof/>
                <w:webHidden/>
              </w:rPr>
            </w:r>
            <w:r>
              <w:rPr>
                <w:noProof/>
                <w:webHidden/>
              </w:rPr>
              <w:fldChar w:fldCharType="separate"/>
            </w:r>
            <w:r>
              <w:rPr>
                <w:noProof/>
                <w:webHidden/>
              </w:rPr>
              <w:t>16</w:t>
            </w:r>
            <w:r>
              <w:rPr>
                <w:noProof/>
                <w:webHidden/>
              </w:rPr>
              <w:fldChar w:fldCharType="end"/>
            </w:r>
          </w:hyperlink>
        </w:p>
        <w:p w14:paraId="4B529A2F" w14:textId="391AFE37" w:rsidR="00640A9A" w:rsidRDefault="00640A9A">
          <w:pPr>
            <w:pStyle w:val="INNH2"/>
            <w:tabs>
              <w:tab w:val="left" w:pos="960"/>
              <w:tab w:val="right" w:leader="dot" w:pos="9062"/>
            </w:tabs>
            <w:rPr>
              <w:rFonts w:eastAsiaTheme="minorEastAsia"/>
              <w:noProof/>
              <w:kern w:val="2"/>
              <w:sz w:val="24"/>
              <w:szCs w:val="24"/>
              <w:lang w:eastAsia="nb-NO"/>
              <w14:ligatures w14:val="standardContextual"/>
            </w:rPr>
          </w:pPr>
          <w:hyperlink w:anchor="_Toc227671551" w:history="1">
            <w:r w:rsidRPr="002308B0">
              <w:rPr>
                <w:rStyle w:val="Hyperkobling"/>
                <w:noProof/>
              </w:rPr>
              <w:t>3.2.</w:t>
            </w:r>
            <w:r>
              <w:rPr>
                <w:rFonts w:eastAsiaTheme="minorEastAsia"/>
                <w:noProof/>
                <w:kern w:val="2"/>
                <w:sz w:val="24"/>
                <w:szCs w:val="24"/>
                <w:lang w:eastAsia="nb-NO"/>
                <w14:ligatures w14:val="standardContextual"/>
              </w:rPr>
              <w:tab/>
            </w:r>
            <w:r w:rsidRPr="002308B0">
              <w:rPr>
                <w:rStyle w:val="Hyperkobling"/>
                <w:noProof/>
              </w:rPr>
              <w:t>Teknisk beskrivelse</w:t>
            </w:r>
            <w:r>
              <w:rPr>
                <w:noProof/>
                <w:webHidden/>
              </w:rPr>
              <w:tab/>
            </w:r>
            <w:r>
              <w:rPr>
                <w:noProof/>
                <w:webHidden/>
              </w:rPr>
              <w:fldChar w:fldCharType="begin"/>
            </w:r>
            <w:r>
              <w:rPr>
                <w:noProof/>
                <w:webHidden/>
              </w:rPr>
              <w:instrText xml:space="preserve"> PAGEREF _Toc227671551 \h </w:instrText>
            </w:r>
            <w:r>
              <w:rPr>
                <w:noProof/>
                <w:webHidden/>
              </w:rPr>
            </w:r>
            <w:r>
              <w:rPr>
                <w:noProof/>
                <w:webHidden/>
              </w:rPr>
              <w:fldChar w:fldCharType="separate"/>
            </w:r>
            <w:r>
              <w:rPr>
                <w:noProof/>
                <w:webHidden/>
              </w:rPr>
              <w:t>16</w:t>
            </w:r>
            <w:r>
              <w:rPr>
                <w:noProof/>
                <w:webHidden/>
              </w:rPr>
              <w:fldChar w:fldCharType="end"/>
            </w:r>
          </w:hyperlink>
        </w:p>
        <w:p w14:paraId="3AF1E2FA" w14:textId="591F5126" w:rsidR="00640A9A" w:rsidRDefault="00640A9A">
          <w:pPr>
            <w:pStyle w:val="INNH1"/>
            <w:rPr>
              <w:rFonts w:eastAsiaTheme="minorEastAsia"/>
              <w:kern w:val="2"/>
              <w:sz w:val="24"/>
              <w:szCs w:val="24"/>
              <w:lang w:eastAsia="nb-NO"/>
              <w14:ligatures w14:val="standardContextual"/>
            </w:rPr>
          </w:pPr>
          <w:hyperlink w:anchor="_Toc227671552" w:history="1">
            <w:r w:rsidRPr="002308B0">
              <w:rPr>
                <w:rStyle w:val="Hyperkobling"/>
              </w:rPr>
              <w:t>4.</w:t>
            </w:r>
            <w:r>
              <w:rPr>
                <w:rFonts w:eastAsiaTheme="minorEastAsia"/>
                <w:kern w:val="2"/>
                <w:sz w:val="24"/>
                <w:szCs w:val="24"/>
                <w:lang w:eastAsia="nb-NO"/>
                <w14:ligatures w14:val="standardContextual"/>
              </w:rPr>
              <w:tab/>
            </w:r>
            <w:r w:rsidRPr="002308B0">
              <w:rPr>
                <w:rStyle w:val="Hyperkobling"/>
              </w:rPr>
              <w:t>Krav til byggeprosessen</w:t>
            </w:r>
            <w:r>
              <w:rPr>
                <w:webHidden/>
              </w:rPr>
              <w:tab/>
            </w:r>
            <w:r>
              <w:rPr>
                <w:webHidden/>
              </w:rPr>
              <w:fldChar w:fldCharType="begin"/>
            </w:r>
            <w:r>
              <w:rPr>
                <w:webHidden/>
              </w:rPr>
              <w:instrText xml:space="preserve"> PAGEREF _Toc227671552 \h </w:instrText>
            </w:r>
            <w:r>
              <w:rPr>
                <w:webHidden/>
              </w:rPr>
            </w:r>
            <w:r>
              <w:rPr>
                <w:webHidden/>
              </w:rPr>
              <w:fldChar w:fldCharType="separate"/>
            </w:r>
            <w:r>
              <w:rPr>
                <w:webHidden/>
              </w:rPr>
              <w:t>17</w:t>
            </w:r>
            <w:r>
              <w:rPr>
                <w:webHidden/>
              </w:rPr>
              <w:fldChar w:fldCharType="end"/>
            </w:r>
          </w:hyperlink>
        </w:p>
        <w:p w14:paraId="6C9D6BDB" w14:textId="3BB0838B" w:rsidR="00640A9A" w:rsidRDefault="00640A9A">
          <w:pPr>
            <w:pStyle w:val="INNH2"/>
            <w:tabs>
              <w:tab w:val="left" w:pos="960"/>
              <w:tab w:val="right" w:leader="dot" w:pos="9062"/>
            </w:tabs>
            <w:rPr>
              <w:rFonts w:eastAsiaTheme="minorEastAsia"/>
              <w:noProof/>
              <w:kern w:val="2"/>
              <w:sz w:val="24"/>
              <w:szCs w:val="24"/>
              <w:lang w:eastAsia="nb-NO"/>
              <w14:ligatures w14:val="standardContextual"/>
            </w:rPr>
          </w:pPr>
          <w:hyperlink w:anchor="_Toc227671553" w:history="1">
            <w:r w:rsidRPr="002308B0">
              <w:rPr>
                <w:rStyle w:val="Hyperkobling"/>
                <w:noProof/>
              </w:rPr>
              <w:t>4.1.</w:t>
            </w:r>
            <w:r>
              <w:rPr>
                <w:rFonts w:eastAsiaTheme="minorEastAsia"/>
                <w:noProof/>
                <w:kern w:val="2"/>
                <w:sz w:val="24"/>
                <w:szCs w:val="24"/>
                <w:lang w:eastAsia="nb-NO"/>
                <w14:ligatures w14:val="standardContextual"/>
              </w:rPr>
              <w:tab/>
            </w:r>
            <w:r w:rsidRPr="002308B0">
              <w:rPr>
                <w:rStyle w:val="Hyperkobling"/>
                <w:noProof/>
              </w:rPr>
              <w:t>Administrative rutiner</w:t>
            </w:r>
            <w:r>
              <w:rPr>
                <w:noProof/>
                <w:webHidden/>
              </w:rPr>
              <w:tab/>
            </w:r>
            <w:r>
              <w:rPr>
                <w:noProof/>
                <w:webHidden/>
              </w:rPr>
              <w:fldChar w:fldCharType="begin"/>
            </w:r>
            <w:r>
              <w:rPr>
                <w:noProof/>
                <w:webHidden/>
              </w:rPr>
              <w:instrText xml:space="preserve"> PAGEREF _Toc227671553 \h </w:instrText>
            </w:r>
            <w:r>
              <w:rPr>
                <w:noProof/>
                <w:webHidden/>
              </w:rPr>
            </w:r>
            <w:r>
              <w:rPr>
                <w:noProof/>
                <w:webHidden/>
              </w:rPr>
              <w:fldChar w:fldCharType="separate"/>
            </w:r>
            <w:r>
              <w:rPr>
                <w:noProof/>
                <w:webHidden/>
              </w:rPr>
              <w:t>17</w:t>
            </w:r>
            <w:r>
              <w:rPr>
                <w:noProof/>
                <w:webHidden/>
              </w:rPr>
              <w:fldChar w:fldCharType="end"/>
            </w:r>
          </w:hyperlink>
        </w:p>
        <w:p w14:paraId="6E3FA4FF" w14:textId="5DB7B11B" w:rsidR="00640A9A" w:rsidRDefault="00640A9A">
          <w:pPr>
            <w:pStyle w:val="INNH3"/>
            <w:tabs>
              <w:tab w:val="left" w:pos="1440"/>
              <w:tab w:val="right" w:leader="dot" w:pos="9062"/>
            </w:tabs>
            <w:rPr>
              <w:rFonts w:eastAsiaTheme="minorEastAsia"/>
              <w:noProof/>
              <w:kern w:val="2"/>
              <w:sz w:val="24"/>
              <w:szCs w:val="24"/>
              <w:lang w:eastAsia="nb-NO"/>
              <w14:ligatures w14:val="standardContextual"/>
            </w:rPr>
          </w:pPr>
          <w:hyperlink w:anchor="_Toc227671554" w:history="1">
            <w:r w:rsidRPr="002308B0">
              <w:rPr>
                <w:rStyle w:val="Hyperkobling"/>
                <w:noProof/>
              </w:rPr>
              <w:t>4.1.1.</w:t>
            </w:r>
            <w:r>
              <w:rPr>
                <w:rFonts w:eastAsiaTheme="minorEastAsia"/>
                <w:noProof/>
                <w:kern w:val="2"/>
                <w:sz w:val="24"/>
                <w:szCs w:val="24"/>
                <w:lang w:eastAsia="nb-NO"/>
                <w14:ligatures w14:val="standardContextual"/>
              </w:rPr>
              <w:tab/>
            </w:r>
            <w:r w:rsidRPr="002308B0">
              <w:rPr>
                <w:rStyle w:val="Hyperkobling"/>
                <w:noProof/>
              </w:rPr>
              <w:t>Kommunikasjon</w:t>
            </w:r>
            <w:r>
              <w:rPr>
                <w:noProof/>
                <w:webHidden/>
              </w:rPr>
              <w:tab/>
            </w:r>
            <w:r>
              <w:rPr>
                <w:noProof/>
                <w:webHidden/>
              </w:rPr>
              <w:fldChar w:fldCharType="begin"/>
            </w:r>
            <w:r>
              <w:rPr>
                <w:noProof/>
                <w:webHidden/>
              </w:rPr>
              <w:instrText xml:space="preserve"> PAGEREF _Toc227671554 \h </w:instrText>
            </w:r>
            <w:r>
              <w:rPr>
                <w:noProof/>
                <w:webHidden/>
              </w:rPr>
            </w:r>
            <w:r>
              <w:rPr>
                <w:noProof/>
                <w:webHidden/>
              </w:rPr>
              <w:fldChar w:fldCharType="separate"/>
            </w:r>
            <w:r>
              <w:rPr>
                <w:noProof/>
                <w:webHidden/>
              </w:rPr>
              <w:t>17</w:t>
            </w:r>
            <w:r>
              <w:rPr>
                <w:noProof/>
                <w:webHidden/>
              </w:rPr>
              <w:fldChar w:fldCharType="end"/>
            </w:r>
          </w:hyperlink>
        </w:p>
        <w:p w14:paraId="1AA9AEF8" w14:textId="392A228E" w:rsidR="00640A9A" w:rsidRDefault="00640A9A">
          <w:pPr>
            <w:pStyle w:val="INNH3"/>
            <w:tabs>
              <w:tab w:val="left" w:pos="1440"/>
              <w:tab w:val="right" w:leader="dot" w:pos="9062"/>
            </w:tabs>
            <w:rPr>
              <w:rFonts w:eastAsiaTheme="minorEastAsia"/>
              <w:noProof/>
              <w:kern w:val="2"/>
              <w:sz w:val="24"/>
              <w:szCs w:val="24"/>
              <w:lang w:eastAsia="nb-NO"/>
              <w14:ligatures w14:val="standardContextual"/>
            </w:rPr>
          </w:pPr>
          <w:hyperlink w:anchor="_Toc227671555" w:history="1">
            <w:r w:rsidRPr="002308B0">
              <w:rPr>
                <w:rStyle w:val="Hyperkobling"/>
                <w:noProof/>
              </w:rPr>
              <w:t>4.1.2.</w:t>
            </w:r>
            <w:r>
              <w:rPr>
                <w:rFonts w:eastAsiaTheme="minorEastAsia"/>
                <w:noProof/>
                <w:kern w:val="2"/>
                <w:sz w:val="24"/>
                <w:szCs w:val="24"/>
                <w:lang w:eastAsia="nb-NO"/>
                <w14:ligatures w14:val="standardContextual"/>
              </w:rPr>
              <w:tab/>
            </w:r>
            <w:r w:rsidRPr="002308B0">
              <w:rPr>
                <w:rStyle w:val="Hyperkobling"/>
                <w:noProof/>
              </w:rPr>
              <w:t>Byggemøter, prosjekteringsmøter og andre møter</w:t>
            </w:r>
            <w:r>
              <w:rPr>
                <w:noProof/>
                <w:webHidden/>
              </w:rPr>
              <w:tab/>
            </w:r>
            <w:r>
              <w:rPr>
                <w:noProof/>
                <w:webHidden/>
              </w:rPr>
              <w:fldChar w:fldCharType="begin"/>
            </w:r>
            <w:r>
              <w:rPr>
                <w:noProof/>
                <w:webHidden/>
              </w:rPr>
              <w:instrText xml:space="preserve"> PAGEREF _Toc227671555 \h </w:instrText>
            </w:r>
            <w:r>
              <w:rPr>
                <w:noProof/>
                <w:webHidden/>
              </w:rPr>
            </w:r>
            <w:r>
              <w:rPr>
                <w:noProof/>
                <w:webHidden/>
              </w:rPr>
              <w:fldChar w:fldCharType="separate"/>
            </w:r>
            <w:r>
              <w:rPr>
                <w:noProof/>
                <w:webHidden/>
              </w:rPr>
              <w:t>17</w:t>
            </w:r>
            <w:r>
              <w:rPr>
                <w:noProof/>
                <w:webHidden/>
              </w:rPr>
              <w:fldChar w:fldCharType="end"/>
            </w:r>
          </w:hyperlink>
        </w:p>
        <w:p w14:paraId="7AAA1BF5" w14:textId="644CC29C" w:rsidR="00640A9A" w:rsidRDefault="00640A9A">
          <w:pPr>
            <w:pStyle w:val="INNH3"/>
            <w:tabs>
              <w:tab w:val="left" w:pos="1440"/>
              <w:tab w:val="right" w:leader="dot" w:pos="9062"/>
            </w:tabs>
            <w:rPr>
              <w:rFonts w:eastAsiaTheme="minorEastAsia"/>
              <w:noProof/>
              <w:kern w:val="2"/>
              <w:sz w:val="24"/>
              <w:szCs w:val="24"/>
              <w:lang w:eastAsia="nb-NO"/>
              <w14:ligatures w14:val="standardContextual"/>
            </w:rPr>
          </w:pPr>
          <w:hyperlink w:anchor="_Toc227671556" w:history="1">
            <w:r w:rsidRPr="002308B0">
              <w:rPr>
                <w:rStyle w:val="Hyperkobling"/>
                <w:noProof/>
              </w:rPr>
              <w:t>4.1.3.</w:t>
            </w:r>
            <w:r>
              <w:rPr>
                <w:rFonts w:eastAsiaTheme="minorEastAsia"/>
                <w:noProof/>
                <w:kern w:val="2"/>
                <w:sz w:val="24"/>
                <w:szCs w:val="24"/>
                <w:lang w:eastAsia="nb-NO"/>
                <w14:ligatures w14:val="standardContextual"/>
              </w:rPr>
              <w:tab/>
            </w:r>
            <w:r w:rsidRPr="002308B0">
              <w:rPr>
                <w:rStyle w:val="Hyperkobling"/>
                <w:noProof/>
              </w:rPr>
              <w:t>Bemanning</w:t>
            </w:r>
            <w:r>
              <w:rPr>
                <w:noProof/>
                <w:webHidden/>
              </w:rPr>
              <w:tab/>
            </w:r>
            <w:r>
              <w:rPr>
                <w:noProof/>
                <w:webHidden/>
              </w:rPr>
              <w:fldChar w:fldCharType="begin"/>
            </w:r>
            <w:r>
              <w:rPr>
                <w:noProof/>
                <w:webHidden/>
              </w:rPr>
              <w:instrText xml:space="preserve"> PAGEREF _Toc227671556 \h </w:instrText>
            </w:r>
            <w:r>
              <w:rPr>
                <w:noProof/>
                <w:webHidden/>
              </w:rPr>
            </w:r>
            <w:r>
              <w:rPr>
                <w:noProof/>
                <w:webHidden/>
              </w:rPr>
              <w:fldChar w:fldCharType="separate"/>
            </w:r>
            <w:r>
              <w:rPr>
                <w:noProof/>
                <w:webHidden/>
              </w:rPr>
              <w:t>17</w:t>
            </w:r>
            <w:r>
              <w:rPr>
                <w:noProof/>
                <w:webHidden/>
              </w:rPr>
              <w:fldChar w:fldCharType="end"/>
            </w:r>
          </w:hyperlink>
        </w:p>
        <w:p w14:paraId="6AFF8B39" w14:textId="052F6B8E" w:rsidR="00640A9A" w:rsidRDefault="00640A9A">
          <w:pPr>
            <w:pStyle w:val="INNH3"/>
            <w:tabs>
              <w:tab w:val="left" w:pos="1440"/>
              <w:tab w:val="right" w:leader="dot" w:pos="9062"/>
            </w:tabs>
            <w:rPr>
              <w:rFonts w:eastAsiaTheme="minorEastAsia"/>
              <w:noProof/>
              <w:kern w:val="2"/>
              <w:sz w:val="24"/>
              <w:szCs w:val="24"/>
              <w:lang w:eastAsia="nb-NO"/>
              <w14:ligatures w14:val="standardContextual"/>
            </w:rPr>
          </w:pPr>
          <w:hyperlink w:anchor="_Toc227671557" w:history="1">
            <w:r w:rsidRPr="002308B0">
              <w:rPr>
                <w:rStyle w:val="Hyperkobling"/>
                <w:noProof/>
              </w:rPr>
              <w:t>4.1.4.</w:t>
            </w:r>
            <w:r>
              <w:rPr>
                <w:rFonts w:eastAsiaTheme="minorEastAsia"/>
                <w:noProof/>
                <w:kern w:val="2"/>
                <w:sz w:val="24"/>
                <w:szCs w:val="24"/>
                <w:lang w:eastAsia="nb-NO"/>
                <w14:ligatures w14:val="standardContextual"/>
              </w:rPr>
              <w:tab/>
            </w:r>
            <w:r w:rsidRPr="002308B0">
              <w:rPr>
                <w:rStyle w:val="Hyperkobling"/>
                <w:noProof/>
              </w:rPr>
              <w:t>Endringsarbeid og regningsarbeid</w:t>
            </w:r>
            <w:r>
              <w:rPr>
                <w:noProof/>
                <w:webHidden/>
              </w:rPr>
              <w:tab/>
            </w:r>
            <w:r>
              <w:rPr>
                <w:noProof/>
                <w:webHidden/>
              </w:rPr>
              <w:fldChar w:fldCharType="begin"/>
            </w:r>
            <w:r>
              <w:rPr>
                <w:noProof/>
                <w:webHidden/>
              </w:rPr>
              <w:instrText xml:space="preserve"> PAGEREF _Toc227671557 \h </w:instrText>
            </w:r>
            <w:r>
              <w:rPr>
                <w:noProof/>
                <w:webHidden/>
              </w:rPr>
            </w:r>
            <w:r>
              <w:rPr>
                <w:noProof/>
                <w:webHidden/>
              </w:rPr>
              <w:fldChar w:fldCharType="separate"/>
            </w:r>
            <w:r>
              <w:rPr>
                <w:noProof/>
                <w:webHidden/>
              </w:rPr>
              <w:t>18</w:t>
            </w:r>
            <w:r>
              <w:rPr>
                <w:noProof/>
                <w:webHidden/>
              </w:rPr>
              <w:fldChar w:fldCharType="end"/>
            </w:r>
          </w:hyperlink>
        </w:p>
        <w:p w14:paraId="688D0869" w14:textId="690BFEB1" w:rsidR="00640A9A" w:rsidRDefault="00640A9A">
          <w:pPr>
            <w:pStyle w:val="INNH3"/>
            <w:tabs>
              <w:tab w:val="left" w:pos="1440"/>
              <w:tab w:val="right" w:leader="dot" w:pos="9062"/>
            </w:tabs>
            <w:rPr>
              <w:rFonts w:eastAsiaTheme="minorEastAsia"/>
              <w:noProof/>
              <w:kern w:val="2"/>
              <w:sz w:val="24"/>
              <w:szCs w:val="24"/>
              <w:lang w:eastAsia="nb-NO"/>
              <w14:ligatures w14:val="standardContextual"/>
            </w:rPr>
          </w:pPr>
          <w:hyperlink w:anchor="_Toc227671558" w:history="1">
            <w:r w:rsidRPr="002308B0">
              <w:rPr>
                <w:rStyle w:val="Hyperkobling"/>
                <w:noProof/>
              </w:rPr>
              <w:t>4.1.5.</w:t>
            </w:r>
            <w:r>
              <w:rPr>
                <w:rFonts w:eastAsiaTheme="minorEastAsia"/>
                <w:noProof/>
                <w:kern w:val="2"/>
                <w:sz w:val="24"/>
                <w:szCs w:val="24"/>
                <w:lang w:eastAsia="nb-NO"/>
                <w14:ligatures w14:val="standardContextual"/>
              </w:rPr>
              <w:tab/>
            </w:r>
            <w:r w:rsidRPr="002308B0">
              <w:rPr>
                <w:rStyle w:val="Hyperkobling"/>
                <w:noProof/>
              </w:rPr>
              <w:t>Rigg og Drift</w:t>
            </w:r>
            <w:r>
              <w:rPr>
                <w:noProof/>
                <w:webHidden/>
              </w:rPr>
              <w:tab/>
            </w:r>
            <w:r>
              <w:rPr>
                <w:noProof/>
                <w:webHidden/>
              </w:rPr>
              <w:fldChar w:fldCharType="begin"/>
            </w:r>
            <w:r>
              <w:rPr>
                <w:noProof/>
                <w:webHidden/>
              </w:rPr>
              <w:instrText xml:space="preserve"> PAGEREF _Toc227671558 \h </w:instrText>
            </w:r>
            <w:r>
              <w:rPr>
                <w:noProof/>
                <w:webHidden/>
              </w:rPr>
            </w:r>
            <w:r>
              <w:rPr>
                <w:noProof/>
                <w:webHidden/>
              </w:rPr>
              <w:fldChar w:fldCharType="separate"/>
            </w:r>
            <w:r>
              <w:rPr>
                <w:noProof/>
                <w:webHidden/>
              </w:rPr>
              <w:t>18</w:t>
            </w:r>
            <w:r>
              <w:rPr>
                <w:noProof/>
                <w:webHidden/>
              </w:rPr>
              <w:fldChar w:fldCharType="end"/>
            </w:r>
          </w:hyperlink>
        </w:p>
        <w:p w14:paraId="058883FB" w14:textId="2B0B9CA9" w:rsidR="00640A9A" w:rsidRDefault="00640A9A">
          <w:pPr>
            <w:pStyle w:val="INNH3"/>
            <w:tabs>
              <w:tab w:val="left" w:pos="1440"/>
              <w:tab w:val="right" w:leader="dot" w:pos="9062"/>
            </w:tabs>
            <w:rPr>
              <w:rFonts w:eastAsiaTheme="minorEastAsia"/>
              <w:noProof/>
              <w:kern w:val="2"/>
              <w:sz w:val="24"/>
              <w:szCs w:val="24"/>
              <w:lang w:eastAsia="nb-NO"/>
              <w14:ligatures w14:val="standardContextual"/>
            </w:rPr>
          </w:pPr>
          <w:hyperlink w:anchor="_Toc227671559" w:history="1">
            <w:r w:rsidRPr="002308B0">
              <w:rPr>
                <w:rStyle w:val="Hyperkobling"/>
                <w:noProof/>
              </w:rPr>
              <w:t>4.1.6.</w:t>
            </w:r>
            <w:r>
              <w:rPr>
                <w:rFonts w:eastAsiaTheme="minorEastAsia"/>
                <w:noProof/>
                <w:kern w:val="2"/>
                <w:sz w:val="24"/>
                <w:szCs w:val="24"/>
                <w:lang w:eastAsia="nb-NO"/>
                <w14:ligatures w14:val="standardContextual"/>
              </w:rPr>
              <w:tab/>
            </w:r>
            <w:r w:rsidRPr="002308B0">
              <w:rPr>
                <w:rStyle w:val="Hyperkobling"/>
                <w:noProof/>
              </w:rPr>
              <w:t>Sortering av avfall</w:t>
            </w:r>
            <w:r>
              <w:rPr>
                <w:noProof/>
                <w:webHidden/>
              </w:rPr>
              <w:tab/>
            </w:r>
            <w:r>
              <w:rPr>
                <w:noProof/>
                <w:webHidden/>
              </w:rPr>
              <w:fldChar w:fldCharType="begin"/>
            </w:r>
            <w:r>
              <w:rPr>
                <w:noProof/>
                <w:webHidden/>
              </w:rPr>
              <w:instrText xml:space="preserve"> PAGEREF _Toc227671559 \h </w:instrText>
            </w:r>
            <w:r>
              <w:rPr>
                <w:noProof/>
                <w:webHidden/>
              </w:rPr>
            </w:r>
            <w:r>
              <w:rPr>
                <w:noProof/>
                <w:webHidden/>
              </w:rPr>
              <w:fldChar w:fldCharType="separate"/>
            </w:r>
            <w:r>
              <w:rPr>
                <w:noProof/>
                <w:webHidden/>
              </w:rPr>
              <w:t>18</w:t>
            </w:r>
            <w:r>
              <w:rPr>
                <w:noProof/>
                <w:webHidden/>
              </w:rPr>
              <w:fldChar w:fldCharType="end"/>
            </w:r>
          </w:hyperlink>
        </w:p>
        <w:p w14:paraId="613BF3DF" w14:textId="631FB929" w:rsidR="00640A9A" w:rsidRDefault="00640A9A">
          <w:pPr>
            <w:pStyle w:val="INNH3"/>
            <w:tabs>
              <w:tab w:val="left" w:pos="1440"/>
              <w:tab w:val="right" w:leader="dot" w:pos="9062"/>
            </w:tabs>
            <w:rPr>
              <w:rFonts w:eastAsiaTheme="minorEastAsia"/>
              <w:noProof/>
              <w:kern w:val="2"/>
              <w:sz w:val="24"/>
              <w:szCs w:val="24"/>
              <w:lang w:eastAsia="nb-NO"/>
              <w14:ligatures w14:val="standardContextual"/>
            </w:rPr>
          </w:pPr>
          <w:hyperlink w:anchor="_Toc227671560" w:history="1">
            <w:r w:rsidRPr="002308B0">
              <w:rPr>
                <w:rStyle w:val="Hyperkobling"/>
                <w:noProof/>
              </w:rPr>
              <w:t>4.1.7.</w:t>
            </w:r>
            <w:r>
              <w:rPr>
                <w:rFonts w:eastAsiaTheme="minorEastAsia"/>
                <w:noProof/>
                <w:kern w:val="2"/>
                <w:sz w:val="24"/>
                <w:szCs w:val="24"/>
                <w:lang w:eastAsia="nb-NO"/>
                <w14:ligatures w14:val="standardContextual"/>
              </w:rPr>
              <w:tab/>
            </w:r>
            <w:r w:rsidRPr="002308B0">
              <w:rPr>
                <w:rStyle w:val="Hyperkobling"/>
                <w:noProof/>
              </w:rPr>
              <w:t>Innmåling/utstikking</w:t>
            </w:r>
            <w:r>
              <w:rPr>
                <w:noProof/>
                <w:webHidden/>
              </w:rPr>
              <w:tab/>
            </w:r>
            <w:r>
              <w:rPr>
                <w:noProof/>
                <w:webHidden/>
              </w:rPr>
              <w:fldChar w:fldCharType="begin"/>
            </w:r>
            <w:r>
              <w:rPr>
                <w:noProof/>
                <w:webHidden/>
              </w:rPr>
              <w:instrText xml:space="preserve"> PAGEREF _Toc227671560 \h </w:instrText>
            </w:r>
            <w:r>
              <w:rPr>
                <w:noProof/>
                <w:webHidden/>
              </w:rPr>
            </w:r>
            <w:r>
              <w:rPr>
                <w:noProof/>
                <w:webHidden/>
              </w:rPr>
              <w:fldChar w:fldCharType="separate"/>
            </w:r>
            <w:r>
              <w:rPr>
                <w:noProof/>
                <w:webHidden/>
              </w:rPr>
              <w:t>18</w:t>
            </w:r>
            <w:r>
              <w:rPr>
                <w:noProof/>
                <w:webHidden/>
              </w:rPr>
              <w:fldChar w:fldCharType="end"/>
            </w:r>
          </w:hyperlink>
        </w:p>
        <w:p w14:paraId="54079AFC" w14:textId="0A48F913" w:rsidR="00640A9A" w:rsidRDefault="00640A9A">
          <w:pPr>
            <w:pStyle w:val="INNH2"/>
            <w:tabs>
              <w:tab w:val="left" w:pos="960"/>
              <w:tab w:val="right" w:leader="dot" w:pos="9062"/>
            </w:tabs>
            <w:rPr>
              <w:rFonts w:eastAsiaTheme="minorEastAsia"/>
              <w:noProof/>
              <w:kern w:val="2"/>
              <w:sz w:val="24"/>
              <w:szCs w:val="24"/>
              <w:lang w:eastAsia="nb-NO"/>
              <w14:ligatures w14:val="standardContextual"/>
            </w:rPr>
          </w:pPr>
          <w:hyperlink w:anchor="_Toc227671561" w:history="1">
            <w:r w:rsidRPr="002308B0">
              <w:rPr>
                <w:rStyle w:val="Hyperkobling"/>
                <w:noProof/>
              </w:rPr>
              <w:t>4.2.</w:t>
            </w:r>
            <w:r>
              <w:rPr>
                <w:rFonts w:eastAsiaTheme="minorEastAsia"/>
                <w:noProof/>
                <w:kern w:val="2"/>
                <w:sz w:val="24"/>
                <w:szCs w:val="24"/>
                <w:lang w:eastAsia="nb-NO"/>
                <w14:ligatures w14:val="standardContextual"/>
              </w:rPr>
              <w:tab/>
            </w:r>
            <w:r w:rsidRPr="002308B0">
              <w:rPr>
                <w:rStyle w:val="Hyperkobling"/>
                <w:noProof/>
              </w:rPr>
              <w:t>Rapportering</w:t>
            </w:r>
            <w:r>
              <w:rPr>
                <w:noProof/>
                <w:webHidden/>
              </w:rPr>
              <w:tab/>
            </w:r>
            <w:r>
              <w:rPr>
                <w:noProof/>
                <w:webHidden/>
              </w:rPr>
              <w:fldChar w:fldCharType="begin"/>
            </w:r>
            <w:r>
              <w:rPr>
                <w:noProof/>
                <w:webHidden/>
              </w:rPr>
              <w:instrText xml:space="preserve"> PAGEREF _Toc227671561 \h </w:instrText>
            </w:r>
            <w:r>
              <w:rPr>
                <w:noProof/>
                <w:webHidden/>
              </w:rPr>
            </w:r>
            <w:r>
              <w:rPr>
                <w:noProof/>
                <w:webHidden/>
              </w:rPr>
              <w:fldChar w:fldCharType="separate"/>
            </w:r>
            <w:r>
              <w:rPr>
                <w:noProof/>
                <w:webHidden/>
              </w:rPr>
              <w:t>18</w:t>
            </w:r>
            <w:r>
              <w:rPr>
                <w:noProof/>
                <w:webHidden/>
              </w:rPr>
              <w:fldChar w:fldCharType="end"/>
            </w:r>
          </w:hyperlink>
        </w:p>
        <w:p w14:paraId="42D1A1BE" w14:textId="7944F0EC" w:rsidR="00640A9A" w:rsidRDefault="00640A9A">
          <w:pPr>
            <w:pStyle w:val="INNH2"/>
            <w:tabs>
              <w:tab w:val="left" w:pos="960"/>
              <w:tab w:val="right" w:leader="dot" w:pos="9062"/>
            </w:tabs>
            <w:rPr>
              <w:rFonts w:eastAsiaTheme="minorEastAsia"/>
              <w:noProof/>
              <w:kern w:val="2"/>
              <w:sz w:val="24"/>
              <w:szCs w:val="24"/>
              <w:lang w:eastAsia="nb-NO"/>
              <w14:ligatures w14:val="standardContextual"/>
            </w:rPr>
          </w:pPr>
          <w:hyperlink w:anchor="_Toc227671562" w:history="1">
            <w:r w:rsidRPr="002308B0">
              <w:rPr>
                <w:rStyle w:val="Hyperkobling"/>
                <w:noProof/>
              </w:rPr>
              <w:t>4.3.</w:t>
            </w:r>
            <w:r>
              <w:rPr>
                <w:rFonts w:eastAsiaTheme="minorEastAsia"/>
                <w:noProof/>
                <w:kern w:val="2"/>
                <w:sz w:val="24"/>
                <w:szCs w:val="24"/>
                <w:lang w:eastAsia="nb-NO"/>
                <w14:ligatures w14:val="standardContextual"/>
              </w:rPr>
              <w:tab/>
            </w:r>
            <w:r w:rsidRPr="002308B0">
              <w:rPr>
                <w:rStyle w:val="Hyperkobling"/>
                <w:noProof/>
              </w:rPr>
              <w:t>Kvalitetssikring</w:t>
            </w:r>
            <w:r>
              <w:rPr>
                <w:noProof/>
                <w:webHidden/>
              </w:rPr>
              <w:tab/>
            </w:r>
            <w:r>
              <w:rPr>
                <w:noProof/>
                <w:webHidden/>
              </w:rPr>
              <w:fldChar w:fldCharType="begin"/>
            </w:r>
            <w:r>
              <w:rPr>
                <w:noProof/>
                <w:webHidden/>
              </w:rPr>
              <w:instrText xml:space="preserve"> PAGEREF _Toc227671562 \h </w:instrText>
            </w:r>
            <w:r>
              <w:rPr>
                <w:noProof/>
                <w:webHidden/>
              </w:rPr>
            </w:r>
            <w:r>
              <w:rPr>
                <w:noProof/>
                <w:webHidden/>
              </w:rPr>
              <w:fldChar w:fldCharType="separate"/>
            </w:r>
            <w:r>
              <w:rPr>
                <w:noProof/>
                <w:webHidden/>
              </w:rPr>
              <w:t>19</w:t>
            </w:r>
            <w:r>
              <w:rPr>
                <w:noProof/>
                <w:webHidden/>
              </w:rPr>
              <w:fldChar w:fldCharType="end"/>
            </w:r>
          </w:hyperlink>
        </w:p>
        <w:p w14:paraId="7F36DAF3" w14:textId="56F4F585" w:rsidR="00640A9A" w:rsidRDefault="00640A9A">
          <w:pPr>
            <w:pStyle w:val="INNH3"/>
            <w:tabs>
              <w:tab w:val="left" w:pos="1440"/>
              <w:tab w:val="right" w:leader="dot" w:pos="9062"/>
            </w:tabs>
            <w:rPr>
              <w:rFonts w:eastAsiaTheme="minorEastAsia"/>
              <w:noProof/>
              <w:kern w:val="2"/>
              <w:sz w:val="24"/>
              <w:szCs w:val="24"/>
              <w:lang w:eastAsia="nb-NO"/>
              <w14:ligatures w14:val="standardContextual"/>
            </w:rPr>
          </w:pPr>
          <w:hyperlink w:anchor="_Toc227671563" w:history="1">
            <w:r w:rsidRPr="002308B0">
              <w:rPr>
                <w:rStyle w:val="Hyperkobling"/>
                <w:noProof/>
              </w:rPr>
              <w:t>4.3.1.</w:t>
            </w:r>
            <w:r>
              <w:rPr>
                <w:rFonts w:eastAsiaTheme="minorEastAsia"/>
                <w:noProof/>
                <w:kern w:val="2"/>
                <w:sz w:val="24"/>
                <w:szCs w:val="24"/>
                <w:lang w:eastAsia="nb-NO"/>
                <w14:ligatures w14:val="standardContextual"/>
              </w:rPr>
              <w:tab/>
            </w:r>
            <w:r w:rsidRPr="002308B0">
              <w:rPr>
                <w:rStyle w:val="Hyperkobling"/>
                <w:noProof/>
              </w:rPr>
              <w:t>Kvalitet</w:t>
            </w:r>
            <w:r>
              <w:rPr>
                <w:noProof/>
                <w:webHidden/>
              </w:rPr>
              <w:tab/>
            </w:r>
            <w:r>
              <w:rPr>
                <w:noProof/>
                <w:webHidden/>
              </w:rPr>
              <w:fldChar w:fldCharType="begin"/>
            </w:r>
            <w:r>
              <w:rPr>
                <w:noProof/>
                <w:webHidden/>
              </w:rPr>
              <w:instrText xml:space="preserve"> PAGEREF _Toc227671563 \h </w:instrText>
            </w:r>
            <w:r>
              <w:rPr>
                <w:noProof/>
                <w:webHidden/>
              </w:rPr>
            </w:r>
            <w:r>
              <w:rPr>
                <w:noProof/>
                <w:webHidden/>
              </w:rPr>
              <w:fldChar w:fldCharType="separate"/>
            </w:r>
            <w:r>
              <w:rPr>
                <w:noProof/>
                <w:webHidden/>
              </w:rPr>
              <w:t>19</w:t>
            </w:r>
            <w:r>
              <w:rPr>
                <w:noProof/>
                <w:webHidden/>
              </w:rPr>
              <w:fldChar w:fldCharType="end"/>
            </w:r>
          </w:hyperlink>
        </w:p>
        <w:p w14:paraId="767A8FD0" w14:textId="3D0EFEA5" w:rsidR="00640A9A" w:rsidRDefault="00640A9A">
          <w:pPr>
            <w:pStyle w:val="INNH3"/>
            <w:tabs>
              <w:tab w:val="left" w:pos="1440"/>
              <w:tab w:val="right" w:leader="dot" w:pos="9062"/>
            </w:tabs>
            <w:rPr>
              <w:rFonts w:eastAsiaTheme="minorEastAsia"/>
              <w:noProof/>
              <w:kern w:val="2"/>
              <w:sz w:val="24"/>
              <w:szCs w:val="24"/>
              <w:lang w:eastAsia="nb-NO"/>
              <w14:ligatures w14:val="standardContextual"/>
            </w:rPr>
          </w:pPr>
          <w:hyperlink w:anchor="_Toc227671564" w:history="1">
            <w:r w:rsidRPr="002308B0">
              <w:rPr>
                <w:rStyle w:val="Hyperkobling"/>
                <w:noProof/>
              </w:rPr>
              <w:t>4.3.2.</w:t>
            </w:r>
            <w:r>
              <w:rPr>
                <w:rFonts w:eastAsiaTheme="minorEastAsia"/>
                <w:noProof/>
                <w:kern w:val="2"/>
                <w:sz w:val="24"/>
                <w:szCs w:val="24"/>
                <w:lang w:eastAsia="nb-NO"/>
                <w14:ligatures w14:val="standardContextual"/>
              </w:rPr>
              <w:tab/>
            </w:r>
            <w:r w:rsidRPr="002308B0">
              <w:rPr>
                <w:rStyle w:val="Hyperkobling"/>
                <w:noProof/>
              </w:rPr>
              <w:t>Kvalitet – Dokumentasjon</w:t>
            </w:r>
            <w:r>
              <w:rPr>
                <w:noProof/>
                <w:webHidden/>
              </w:rPr>
              <w:tab/>
            </w:r>
            <w:r>
              <w:rPr>
                <w:noProof/>
                <w:webHidden/>
              </w:rPr>
              <w:fldChar w:fldCharType="begin"/>
            </w:r>
            <w:r>
              <w:rPr>
                <w:noProof/>
                <w:webHidden/>
              </w:rPr>
              <w:instrText xml:space="preserve"> PAGEREF _Toc227671564 \h </w:instrText>
            </w:r>
            <w:r>
              <w:rPr>
                <w:noProof/>
                <w:webHidden/>
              </w:rPr>
            </w:r>
            <w:r>
              <w:rPr>
                <w:noProof/>
                <w:webHidden/>
              </w:rPr>
              <w:fldChar w:fldCharType="separate"/>
            </w:r>
            <w:r>
              <w:rPr>
                <w:noProof/>
                <w:webHidden/>
              </w:rPr>
              <w:t>19</w:t>
            </w:r>
            <w:r>
              <w:rPr>
                <w:noProof/>
                <w:webHidden/>
              </w:rPr>
              <w:fldChar w:fldCharType="end"/>
            </w:r>
          </w:hyperlink>
        </w:p>
        <w:p w14:paraId="56EC225C" w14:textId="0EF48A95" w:rsidR="00640A9A" w:rsidRDefault="00640A9A">
          <w:pPr>
            <w:pStyle w:val="INNH3"/>
            <w:tabs>
              <w:tab w:val="left" w:pos="1440"/>
              <w:tab w:val="right" w:leader="dot" w:pos="9062"/>
            </w:tabs>
            <w:rPr>
              <w:rFonts w:eastAsiaTheme="minorEastAsia"/>
              <w:noProof/>
              <w:kern w:val="2"/>
              <w:sz w:val="24"/>
              <w:szCs w:val="24"/>
              <w:lang w:eastAsia="nb-NO"/>
              <w14:ligatures w14:val="standardContextual"/>
            </w:rPr>
          </w:pPr>
          <w:hyperlink w:anchor="_Toc227671565" w:history="1">
            <w:r w:rsidRPr="002308B0">
              <w:rPr>
                <w:rStyle w:val="Hyperkobling"/>
                <w:noProof/>
              </w:rPr>
              <w:t>4.3.3.</w:t>
            </w:r>
            <w:r>
              <w:rPr>
                <w:rFonts w:eastAsiaTheme="minorEastAsia"/>
                <w:noProof/>
                <w:kern w:val="2"/>
                <w:sz w:val="24"/>
                <w:szCs w:val="24"/>
                <w:lang w:eastAsia="nb-NO"/>
                <w14:ligatures w14:val="standardContextual"/>
              </w:rPr>
              <w:tab/>
            </w:r>
            <w:r w:rsidRPr="002308B0">
              <w:rPr>
                <w:rStyle w:val="Hyperkobling"/>
                <w:noProof/>
              </w:rPr>
              <w:t>Krav til KS-system</w:t>
            </w:r>
            <w:r>
              <w:rPr>
                <w:noProof/>
                <w:webHidden/>
              </w:rPr>
              <w:tab/>
            </w:r>
            <w:r>
              <w:rPr>
                <w:noProof/>
                <w:webHidden/>
              </w:rPr>
              <w:fldChar w:fldCharType="begin"/>
            </w:r>
            <w:r>
              <w:rPr>
                <w:noProof/>
                <w:webHidden/>
              </w:rPr>
              <w:instrText xml:space="preserve"> PAGEREF _Toc227671565 \h </w:instrText>
            </w:r>
            <w:r>
              <w:rPr>
                <w:noProof/>
                <w:webHidden/>
              </w:rPr>
            </w:r>
            <w:r>
              <w:rPr>
                <w:noProof/>
                <w:webHidden/>
              </w:rPr>
              <w:fldChar w:fldCharType="separate"/>
            </w:r>
            <w:r>
              <w:rPr>
                <w:noProof/>
                <w:webHidden/>
              </w:rPr>
              <w:t>19</w:t>
            </w:r>
            <w:r>
              <w:rPr>
                <w:noProof/>
                <w:webHidden/>
              </w:rPr>
              <w:fldChar w:fldCharType="end"/>
            </w:r>
          </w:hyperlink>
        </w:p>
        <w:p w14:paraId="3BEF10BE" w14:textId="69B591DE" w:rsidR="00640A9A" w:rsidRDefault="00640A9A">
          <w:pPr>
            <w:pStyle w:val="INNH3"/>
            <w:tabs>
              <w:tab w:val="left" w:pos="1440"/>
              <w:tab w:val="right" w:leader="dot" w:pos="9062"/>
            </w:tabs>
            <w:rPr>
              <w:rFonts w:eastAsiaTheme="minorEastAsia"/>
              <w:noProof/>
              <w:kern w:val="2"/>
              <w:sz w:val="24"/>
              <w:szCs w:val="24"/>
              <w:lang w:eastAsia="nb-NO"/>
              <w14:ligatures w14:val="standardContextual"/>
            </w:rPr>
          </w:pPr>
          <w:hyperlink w:anchor="_Toc227671566" w:history="1">
            <w:r w:rsidRPr="002308B0">
              <w:rPr>
                <w:rStyle w:val="Hyperkobling"/>
                <w:noProof/>
              </w:rPr>
              <w:t>4.3.4.</w:t>
            </w:r>
            <w:r>
              <w:rPr>
                <w:rFonts w:eastAsiaTheme="minorEastAsia"/>
                <w:noProof/>
                <w:kern w:val="2"/>
                <w:sz w:val="24"/>
                <w:szCs w:val="24"/>
                <w:lang w:eastAsia="nb-NO"/>
                <w14:ligatures w14:val="standardContextual"/>
              </w:rPr>
              <w:tab/>
            </w:r>
            <w:r w:rsidRPr="002308B0">
              <w:rPr>
                <w:rStyle w:val="Hyperkobling"/>
                <w:noProof/>
              </w:rPr>
              <w:t>Krav til kvalitetsplan</w:t>
            </w:r>
            <w:r>
              <w:rPr>
                <w:noProof/>
                <w:webHidden/>
              </w:rPr>
              <w:tab/>
            </w:r>
            <w:r>
              <w:rPr>
                <w:noProof/>
                <w:webHidden/>
              </w:rPr>
              <w:fldChar w:fldCharType="begin"/>
            </w:r>
            <w:r>
              <w:rPr>
                <w:noProof/>
                <w:webHidden/>
              </w:rPr>
              <w:instrText xml:space="preserve"> PAGEREF _Toc227671566 \h </w:instrText>
            </w:r>
            <w:r>
              <w:rPr>
                <w:noProof/>
                <w:webHidden/>
              </w:rPr>
            </w:r>
            <w:r>
              <w:rPr>
                <w:noProof/>
                <w:webHidden/>
              </w:rPr>
              <w:fldChar w:fldCharType="separate"/>
            </w:r>
            <w:r>
              <w:rPr>
                <w:noProof/>
                <w:webHidden/>
              </w:rPr>
              <w:t>19</w:t>
            </w:r>
            <w:r>
              <w:rPr>
                <w:noProof/>
                <w:webHidden/>
              </w:rPr>
              <w:fldChar w:fldCharType="end"/>
            </w:r>
          </w:hyperlink>
        </w:p>
        <w:p w14:paraId="5D622363" w14:textId="1023B2BD" w:rsidR="00640A9A" w:rsidRDefault="00640A9A">
          <w:pPr>
            <w:pStyle w:val="INNH3"/>
            <w:tabs>
              <w:tab w:val="left" w:pos="1440"/>
              <w:tab w:val="right" w:leader="dot" w:pos="9062"/>
            </w:tabs>
            <w:rPr>
              <w:rFonts w:eastAsiaTheme="minorEastAsia"/>
              <w:noProof/>
              <w:kern w:val="2"/>
              <w:sz w:val="24"/>
              <w:szCs w:val="24"/>
              <w:lang w:eastAsia="nb-NO"/>
              <w14:ligatures w14:val="standardContextual"/>
            </w:rPr>
          </w:pPr>
          <w:hyperlink w:anchor="_Toc227671567" w:history="1">
            <w:r w:rsidRPr="002308B0">
              <w:rPr>
                <w:rStyle w:val="Hyperkobling"/>
                <w:noProof/>
              </w:rPr>
              <w:t>4.3.5.</w:t>
            </w:r>
            <w:r>
              <w:rPr>
                <w:rFonts w:eastAsiaTheme="minorEastAsia"/>
                <w:noProof/>
                <w:kern w:val="2"/>
                <w:sz w:val="24"/>
                <w:szCs w:val="24"/>
                <w:lang w:eastAsia="nb-NO"/>
                <w14:ligatures w14:val="standardContextual"/>
              </w:rPr>
              <w:tab/>
            </w:r>
            <w:r w:rsidRPr="002308B0">
              <w:rPr>
                <w:rStyle w:val="Hyperkobling"/>
                <w:noProof/>
              </w:rPr>
              <w:t>Uavhengig kontroll</w:t>
            </w:r>
            <w:r>
              <w:rPr>
                <w:noProof/>
                <w:webHidden/>
              </w:rPr>
              <w:tab/>
            </w:r>
            <w:r>
              <w:rPr>
                <w:noProof/>
                <w:webHidden/>
              </w:rPr>
              <w:fldChar w:fldCharType="begin"/>
            </w:r>
            <w:r>
              <w:rPr>
                <w:noProof/>
                <w:webHidden/>
              </w:rPr>
              <w:instrText xml:space="preserve"> PAGEREF _Toc227671567 \h </w:instrText>
            </w:r>
            <w:r>
              <w:rPr>
                <w:noProof/>
                <w:webHidden/>
              </w:rPr>
            </w:r>
            <w:r>
              <w:rPr>
                <w:noProof/>
                <w:webHidden/>
              </w:rPr>
              <w:fldChar w:fldCharType="separate"/>
            </w:r>
            <w:r>
              <w:rPr>
                <w:noProof/>
                <w:webHidden/>
              </w:rPr>
              <w:t>19</w:t>
            </w:r>
            <w:r>
              <w:rPr>
                <w:noProof/>
                <w:webHidden/>
              </w:rPr>
              <w:fldChar w:fldCharType="end"/>
            </w:r>
          </w:hyperlink>
        </w:p>
        <w:p w14:paraId="18F4690E" w14:textId="63F20486" w:rsidR="00640A9A" w:rsidRDefault="00640A9A">
          <w:pPr>
            <w:pStyle w:val="INNH3"/>
            <w:tabs>
              <w:tab w:val="left" w:pos="1440"/>
              <w:tab w:val="right" w:leader="dot" w:pos="9062"/>
            </w:tabs>
            <w:rPr>
              <w:rFonts w:eastAsiaTheme="minorEastAsia"/>
              <w:noProof/>
              <w:kern w:val="2"/>
              <w:sz w:val="24"/>
              <w:szCs w:val="24"/>
              <w:lang w:eastAsia="nb-NO"/>
              <w14:ligatures w14:val="standardContextual"/>
            </w:rPr>
          </w:pPr>
          <w:hyperlink w:anchor="_Toc227671568" w:history="1">
            <w:r w:rsidRPr="002308B0">
              <w:rPr>
                <w:rStyle w:val="Hyperkobling"/>
                <w:noProof/>
              </w:rPr>
              <w:t>4.3.6.</w:t>
            </w:r>
            <w:r>
              <w:rPr>
                <w:rFonts w:eastAsiaTheme="minorEastAsia"/>
                <w:noProof/>
                <w:kern w:val="2"/>
                <w:sz w:val="24"/>
                <w:szCs w:val="24"/>
                <w:lang w:eastAsia="nb-NO"/>
                <w14:ligatures w14:val="standardContextual"/>
              </w:rPr>
              <w:tab/>
            </w:r>
            <w:r w:rsidRPr="002308B0">
              <w:rPr>
                <w:rStyle w:val="Hyperkobling"/>
                <w:noProof/>
              </w:rPr>
              <w:t>Sikkerhet, helse og arbeidsmiljø (SHA)</w:t>
            </w:r>
            <w:r>
              <w:rPr>
                <w:noProof/>
                <w:webHidden/>
              </w:rPr>
              <w:tab/>
            </w:r>
            <w:r>
              <w:rPr>
                <w:noProof/>
                <w:webHidden/>
              </w:rPr>
              <w:fldChar w:fldCharType="begin"/>
            </w:r>
            <w:r>
              <w:rPr>
                <w:noProof/>
                <w:webHidden/>
              </w:rPr>
              <w:instrText xml:space="preserve"> PAGEREF _Toc227671568 \h </w:instrText>
            </w:r>
            <w:r>
              <w:rPr>
                <w:noProof/>
                <w:webHidden/>
              </w:rPr>
            </w:r>
            <w:r>
              <w:rPr>
                <w:noProof/>
                <w:webHidden/>
              </w:rPr>
              <w:fldChar w:fldCharType="separate"/>
            </w:r>
            <w:r>
              <w:rPr>
                <w:noProof/>
                <w:webHidden/>
              </w:rPr>
              <w:t>19</w:t>
            </w:r>
            <w:r>
              <w:rPr>
                <w:noProof/>
                <w:webHidden/>
              </w:rPr>
              <w:fldChar w:fldCharType="end"/>
            </w:r>
          </w:hyperlink>
        </w:p>
        <w:p w14:paraId="736EFAA0" w14:textId="7DD6FDCB" w:rsidR="00640A9A" w:rsidRDefault="00640A9A">
          <w:pPr>
            <w:pStyle w:val="INNH3"/>
            <w:tabs>
              <w:tab w:val="left" w:pos="1440"/>
              <w:tab w:val="right" w:leader="dot" w:pos="9062"/>
            </w:tabs>
            <w:rPr>
              <w:rFonts w:eastAsiaTheme="minorEastAsia"/>
              <w:noProof/>
              <w:kern w:val="2"/>
              <w:sz w:val="24"/>
              <w:szCs w:val="24"/>
              <w:lang w:eastAsia="nb-NO"/>
              <w14:ligatures w14:val="standardContextual"/>
            </w:rPr>
          </w:pPr>
          <w:hyperlink w:anchor="_Toc227671569" w:history="1">
            <w:r w:rsidRPr="002308B0">
              <w:rPr>
                <w:rStyle w:val="Hyperkobling"/>
                <w:noProof/>
              </w:rPr>
              <w:t>4.3.7.</w:t>
            </w:r>
            <w:r>
              <w:rPr>
                <w:rFonts w:eastAsiaTheme="minorEastAsia"/>
                <w:noProof/>
                <w:kern w:val="2"/>
                <w:sz w:val="24"/>
                <w:szCs w:val="24"/>
                <w:lang w:eastAsia="nb-NO"/>
                <w14:ligatures w14:val="standardContextual"/>
              </w:rPr>
              <w:tab/>
            </w:r>
            <w:r w:rsidRPr="002308B0">
              <w:rPr>
                <w:rStyle w:val="Hyperkobling"/>
                <w:noProof/>
              </w:rPr>
              <w:t>SHA – koordinator</w:t>
            </w:r>
            <w:r>
              <w:rPr>
                <w:noProof/>
                <w:webHidden/>
              </w:rPr>
              <w:tab/>
            </w:r>
            <w:r>
              <w:rPr>
                <w:noProof/>
                <w:webHidden/>
              </w:rPr>
              <w:fldChar w:fldCharType="begin"/>
            </w:r>
            <w:r>
              <w:rPr>
                <w:noProof/>
                <w:webHidden/>
              </w:rPr>
              <w:instrText xml:space="preserve"> PAGEREF _Toc227671569 \h </w:instrText>
            </w:r>
            <w:r>
              <w:rPr>
                <w:noProof/>
                <w:webHidden/>
              </w:rPr>
            </w:r>
            <w:r>
              <w:rPr>
                <w:noProof/>
                <w:webHidden/>
              </w:rPr>
              <w:fldChar w:fldCharType="separate"/>
            </w:r>
            <w:r>
              <w:rPr>
                <w:noProof/>
                <w:webHidden/>
              </w:rPr>
              <w:t>19</w:t>
            </w:r>
            <w:r>
              <w:rPr>
                <w:noProof/>
                <w:webHidden/>
              </w:rPr>
              <w:fldChar w:fldCharType="end"/>
            </w:r>
          </w:hyperlink>
        </w:p>
        <w:p w14:paraId="0391C357" w14:textId="32F65C7A" w:rsidR="00640A9A" w:rsidRDefault="00640A9A">
          <w:pPr>
            <w:pStyle w:val="INNH2"/>
            <w:tabs>
              <w:tab w:val="left" w:pos="960"/>
              <w:tab w:val="right" w:leader="dot" w:pos="9062"/>
            </w:tabs>
            <w:rPr>
              <w:rFonts w:eastAsiaTheme="minorEastAsia"/>
              <w:noProof/>
              <w:kern w:val="2"/>
              <w:sz w:val="24"/>
              <w:szCs w:val="24"/>
              <w:lang w:eastAsia="nb-NO"/>
              <w14:ligatures w14:val="standardContextual"/>
            </w:rPr>
          </w:pPr>
          <w:hyperlink w:anchor="_Toc227671570" w:history="1">
            <w:r w:rsidRPr="002308B0">
              <w:rPr>
                <w:rStyle w:val="Hyperkobling"/>
                <w:noProof/>
              </w:rPr>
              <w:t>4.4.</w:t>
            </w:r>
            <w:r>
              <w:rPr>
                <w:rFonts w:eastAsiaTheme="minorEastAsia"/>
                <w:noProof/>
                <w:kern w:val="2"/>
                <w:sz w:val="24"/>
                <w:szCs w:val="24"/>
                <w:lang w:eastAsia="nb-NO"/>
                <w14:ligatures w14:val="standardContextual"/>
              </w:rPr>
              <w:tab/>
            </w:r>
            <w:r w:rsidRPr="002308B0">
              <w:rPr>
                <w:rStyle w:val="Hyperkobling"/>
                <w:noProof/>
              </w:rPr>
              <w:t>Øvrige krav til byggeprosessen</w:t>
            </w:r>
            <w:r>
              <w:rPr>
                <w:noProof/>
                <w:webHidden/>
              </w:rPr>
              <w:tab/>
            </w:r>
            <w:r>
              <w:rPr>
                <w:noProof/>
                <w:webHidden/>
              </w:rPr>
              <w:fldChar w:fldCharType="begin"/>
            </w:r>
            <w:r>
              <w:rPr>
                <w:noProof/>
                <w:webHidden/>
              </w:rPr>
              <w:instrText xml:space="preserve"> PAGEREF _Toc227671570 \h </w:instrText>
            </w:r>
            <w:r>
              <w:rPr>
                <w:noProof/>
                <w:webHidden/>
              </w:rPr>
            </w:r>
            <w:r>
              <w:rPr>
                <w:noProof/>
                <w:webHidden/>
              </w:rPr>
              <w:fldChar w:fldCharType="separate"/>
            </w:r>
            <w:r>
              <w:rPr>
                <w:noProof/>
                <w:webHidden/>
              </w:rPr>
              <w:t>20</w:t>
            </w:r>
            <w:r>
              <w:rPr>
                <w:noProof/>
                <w:webHidden/>
              </w:rPr>
              <w:fldChar w:fldCharType="end"/>
            </w:r>
          </w:hyperlink>
        </w:p>
        <w:p w14:paraId="09FF93C9" w14:textId="1CA639A1" w:rsidR="00640A9A" w:rsidRDefault="00640A9A">
          <w:pPr>
            <w:pStyle w:val="INNH3"/>
            <w:tabs>
              <w:tab w:val="left" w:pos="1440"/>
              <w:tab w:val="right" w:leader="dot" w:pos="9062"/>
            </w:tabs>
            <w:rPr>
              <w:rFonts w:eastAsiaTheme="minorEastAsia"/>
              <w:noProof/>
              <w:kern w:val="2"/>
              <w:sz w:val="24"/>
              <w:szCs w:val="24"/>
              <w:lang w:eastAsia="nb-NO"/>
              <w14:ligatures w14:val="standardContextual"/>
            </w:rPr>
          </w:pPr>
          <w:hyperlink w:anchor="_Toc227671571" w:history="1">
            <w:r w:rsidRPr="002308B0">
              <w:rPr>
                <w:rStyle w:val="Hyperkobling"/>
                <w:noProof/>
              </w:rPr>
              <w:t>4.4.1.</w:t>
            </w:r>
            <w:r>
              <w:rPr>
                <w:rFonts w:eastAsiaTheme="minorEastAsia"/>
                <w:noProof/>
                <w:kern w:val="2"/>
                <w:sz w:val="24"/>
                <w:szCs w:val="24"/>
                <w:lang w:eastAsia="nb-NO"/>
                <w14:ligatures w14:val="standardContextual"/>
              </w:rPr>
              <w:tab/>
            </w:r>
            <w:r w:rsidRPr="002308B0">
              <w:rPr>
                <w:rStyle w:val="Hyperkobling"/>
                <w:noProof/>
              </w:rPr>
              <w:t>Kommunal behandling</w:t>
            </w:r>
            <w:r>
              <w:rPr>
                <w:noProof/>
                <w:webHidden/>
              </w:rPr>
              <w:tab/>
            </w:r>
            <w:r>
              <w:rPr>
                <w:noProof/>
                <w:webHidden/>
              </w:rPr>
              <w:fldChar w:fldCharType="begin"/>
            </w:r>
            <w:r>
              <w:rPr>
                <w:noProof/>
                <w:webHidden/>
              </w:rPr>
              <w:instrText xml:space="preserve"> PAGEREF _Toc227671571 \h </w:instrText>
            </w:r>
            <w:r>
              <w:rPr>
                <w:noProof/>
                <w:webHidden/>
              </w:rPr>
            </w:r>
            <w:r>
              <w:rPr>
                <w:noProof/>
                <w:webHidden/>
              </w:rPr>
              <w:fldChar w:fldCharType="separate"/>
            </w:r>
            <w:r>
              <w:rPr>
                <w:noProof/>
                <w:webHidden/>
              </w:rPr>
              <w:t>20</w:t>
            </w:r>
            <w:r>
              <w:rPr>
                <w:noProof/>
                <w:webHidden/>
              </w:rPr>
              <w:fldChar w:fldCharType="end"/>
            </w:r>
          </w:hyperlink>
        </w:p>
        <w:p w14:paraId="2CD53BD2" w14:textId="314D65EC" w:rsidR="00640A9A" w:rsidRDefault="00640A9A">
          <w:pPr>
            <w:pStyle w:val="INNH3"/>
            <w:tabs>
              <w:tab w:val="left" w:pos="1440"/>
              <w:tab w:val="right" w:leader="dot" w:pos="9062"/>
            </w:tabs>
            <w:rPr>
              <w:rFonts w:eastAsiaTheme="minorEastAsia"/>
              <w:noProof/>
              <w:kern w:val="2"/>
              <w:sz w:val="24"/>
              <w:szCs w:val="24"/>
              <w:lang w:eastAsia="nb-NO"/>
              <w14:ligatures w14:val="standardContextual"/>
            </w:rPr>
          </w:pPr>
          <w:hyperlink w:anchor="_Toc227671572" w:history="1">
            <w:r w:rsidRPr="002308B0">
              <w:rPr>
                <w:rStyle w:val="Hyperkobling"/>
                <w:noProof/>
              </w:rPr>
              <w:t>4.4.2.</w:t>
            </w:r>
            <w:r>
              <w:rPr>
                <w:rFonts w:eastAsiaTheme="minorEastAsia"/>
                <w:noProof/>
                <w:kern w:val="2"/>
                <w:sz w:val="24"/>
                <w:szCs w:val="24"/>
                <w:lang w:eastAsia="nb-NO"/>
                <w14:ligatures w14:val="standardContextual"/>
              </w:rPr>
              <w:tab/>
            </w:r>
            <w:r w:rsidRPr="002308B0">
              <w:rPr>
                <w:rStyle w:val="Hyperkobling"/>
                <w:noProof/>
              </w:rPr>
              <w:t>Koordinering offentlige etater</w:t>
            </w:r>
            <w:r>
              <w:rPr>
                <w:noProof/>
                <w:webHidden/>
              </w:rPr>
              <w:tab/>
            </w:r>
            <w:r>
              <w:rPr>
                <w:noProof/>
                <w:webHidden/>
              </w:rPr>
              <w:fldChar w:fldCharType="begin"/>
            </w:r>
            <w:r>
              <w:rPr>
                <w:noProof/>
                <w:webHidden/>
              </w:rPr>
              <w:instrText xml:space="preserve"> PAGEREF _Toc227671572 \h </w:instrText>
            </w:r>
            <w:r>
              <w:rPr>
                <w:noProof/>
                <w:webHidden/>
              </w:rPr>
            </w:r>
            <w:r>
              <w:rPr>
                <w:noProof/>
                <w:webHidden/>
              </w:rPr>
              <w:fldChar w:fldCharType="separate"/>
            </w:r>
            <w:r>
              <w:rPr>
                <w:noProof/>
                <w:webHidden/>
              </w:rPr>
              <w:t>20</w:t>
            </w:r>
            <w:r>
              <w:rPr>
                <w:noProof/>
                <w:webHidden/>
              </w:rPr>
              <w:fldChar w:fldCharType="end"/>
            </w:r>
          </w:hyperlink>
        </w:p>
        <w:p w14:paraId="0B64AACE" w14:textId="57994769" w:rsidR="00640A9A" w:rsidRDefault="00640A9A">
          <w:pPr>
            <w:pStyle w:val="INNH3"/>
            <w:tabs>
              <w:tab w:val="left" w:pos="1440"/>
              <w:tab w:val="right" w:leader="dot" w:pos="9062"/>
            </w:tabs>
            <w:rPr>
              <w:rFonts w:eastAsiaTheme="minorEastAsia"/>
              <w:noProof/>
              <w:kern w:val="2"/>
              <w:sz w:val="24"/>
              <w:szCs w:val="24"/>
              <w:lang w:eastAsia="nb-NO"/>
              <w14:ligatures w14:val="standardContextual"/>
            </w:rPr>
          </w:pPr>
          <w:hyperlink w:anchor="_Toc227671573" w:history="1">
            <w:r w:rsidRPr="002308B0">
              <w:rPr>
                <w:rStyle w:val="Hyperkobling"/>
                <w:noProof/>
              </w:rPr>
              <w:t>4.4.3.</w:t>
            </w:r>
            <w:r>
              <w:rPr>
                <w:rFonts w:eastAsiaTheme="minorEastAsia"/>
                <w:noProof/>
                <w:kern w:val="2"/>
                <w:sz w:val="24"/>
                <w:szCs w:val="24"/>
                <w:lang w:eastAsia="nb-NO"/>
                <w14:ligatures w14:val="standardContextual"/>
              </w:rPr>
              <w:tab/>
            </w:r>
            <w:r w:rsidRPr="002308B0">
              <w:rPr>
                <w:rStyle w:val="Hyperkobling"/>
                <w:noProof/>
              </w:rPr>
              <w:t>Media</w:t>
            </w:r>
            <w:r>
              <w:rPr>
                <w:noProof/>
                <w:webHidden/>
              </w:rPr>
              <w:tab/>
            </w:r>
            <w:r>
              <w:rPr>
                <w:noProof/>
                <w:webHidden/>
              </w:rPr>
              <w:fldChar w:fldCharType="begin"/>
            </w:r>
            <w:r>
              <w:rPr>
                <w:noProof/>
                <w:webHidden/>
              </w:rPr>
              <w:instrText xml:space="preserve"> PAGEREF _Toc227671573 \h </w:instrText>
            </w:r>
            <w:r>
              <w:rPr>
                <w:noProof/>
                <w:webHidden/>
              </w:rPr>
            </w:r>
            <w:r>
              <w:rPr>
                <w:noProof/>
                <w:webHidden/>
              </w:rPr>
              <w:fldChar w:fldCharType="separate"/>
            </w:r>
            <w:r>
              <w:rPr>
                <w:noProof/>
                <w:webHidden/>
              </w:rPr>
              <w:t>20</w:t>
            </w:r>
            <w:r>
              <w:rPr>
                <w:noProof/>
                <w:webHidden/>
              </w:rPr>
              <w:fldChar w:fldCharType="end"/>
            </w:r>
          </w:hyperlink>
        </w:p>
        <w:p w14:paraId="2FF94733" w14:textId="1DE95001" w:rsidR="00640A9A" w:rsidRDefault="00640A9A">
          <w:pPr>
            <w:pStyle w:val="INNH3"/>
            <w:tabs>
              <w:tab w:val="left" w:pos="1440"/>
              <w:tab w:val="right" w:leader="dot" w:pos="9062"/>
            </w:tabs>
            <w:rPr>
              <w:rFonts w:eastAsiaTheme="minorEastAsia"/>
              <w:noProof/>
              <w:kern w:val="2"/>
              <w:sz w:val="24"/>
              <w:szCs w:val="24"/>
              <w:lang w:eastAsia="nb-NO"/>
              <w14:ligatures w14:val="standardContextual"/>
            </w:rPr>
          </w:pPr>
          <w:hyperlink w:anchor="_Toc227671574" w:history="1">
            <w:r w:rsidRPr="002308B0">
              <w:rPr>
                <w:rStyle w:val="Hyperkobling"/>
                <w:noProof/>
              </w:rPr>
              <w:t>4.4.4.</w:t>
            </w:r>
            <w:r>
              <w:rPr>
                <w:rFonts w:eastAsiaTheme="minorEastAsia"/>
                <w:noProof/>
                <w:kern w:val="2"/>
                <w:sz w:val="24"/>
                <w:szCs w:val="24"/>
                <w:lang w:eastAsia="nb-NO"/>
                <w14:ligatures w14:val="standardContextual"/>
              </w:rPr>
              <w:tab/>
            </w:r>
            <w:r w:rsidRPr="002308B0">
              <w:rPr>
                <w:rStyle w:val="Hyperkobling"/>
                <w:noProof/>
              </w:rPr>
              <w:t>Byggeplass skilt</w:t>
            </w:r>
            <w:r>
              <w:rPr>
                <w:noProof/>
                <w:webHidden/>
              </w:rPr>
              <w:tab/>
            </w:r>
            <w:r>
              <w:rPr>
                <w:noProof/>
                <w:webHidden/>
              </w:rPr>
              <w:fldChar w:fldCharType="begin"/>
            </w:r>
            <w:r>
              <w:rPr>
                <w:noProof/>
                <w:webHidden/>
              </w:rPr>
              <w:instrText xml:space="preserve"> PAGEREF _Toc227671574 \h </w:instrText>
            </w:r>
            <w:r>
              <w:rPr>
                <w:noProof/>
                <w:webHidden/>
              </w:rPr>
            </w:r>
            <w:r>
              <w:rPr>
                <w:noProof/>
                <w:webHidden/>
              </w:rPr>
              <w:fldChar w:fldCharType="separate"/>
            </w:r>
            <w:r>
              <w:rPr>
                <w:noProof/>
                <w:webHidden/>
              </w:rPr>
              <w:t>20</w:t>
            </w:r>
            <w:r>
              <w:rPr>
                <w:noProof/>
                <w:webHidden/>
              </w:rPr>
              <w:fldChar w:fldCharType="end"/>
            </w:r>
          </w:hyperlink>
        </w:p>
        <w:p w14:paraId="092D495F" w14:textId="42DAB3F3" w:rsidR="00640A9A" w:rsidRDefault="00640A9A">
          <w:pPr>
            <w:pStyle w:val="INNH1"/>
            <w:rPr>
              <w:rFonts w:eastAsiaTheme="minorEastAsia"/>
              <w:kern w:val="2"/>
              <w:sz w:val="24"/>
              <w:szCs w:val="24"/>
              <w:lang w:eastAsia="nb-NO"/>
              <w14:ligatures w14:val="standardContextual"/>
            </w:rPr>
          </w:pPr>
          <w:hyperlink w:anchor="_Toc227671575" w:history="1">
            <w:r w:rsidRPr="002308B0">
              <w:rPr>
                <w:rStyle w:val="Hyperkobling"/>
              </w:rPr>
              <w:t>5.</w:t>
            </w:r>
            <w:r>
              <w:rPr>
                <w:rFonts w:eastAsiaTheme="minorEastAsia"/>
                <w:kern w:val="2"/>
                <w:sz w:val="24"/>
                <w:szCs w:val="24"/>
                <w:lang w:eastAsia="nb-NO"/>
                <w14:ligatures w14:val="standardContextual"/>
              </w:rPr>
              <w:tab/>
            </w:r>
            <w:r w:rsidRPr="002308B0">
              <w:rPr>
                <w:rStyle w:val="Hyperkobling"/>
              </w:rPr>
              <w:t>Frister og dagmulkter</w:t>
            </w:r>
            <w:r>
              <w:rPr>
                <w:webHidden/>
              </w:rPr>
              <w:tab/>
            </w:r>
            <w:r>
              <w:rPr>
                <w:webHidden/>
              </w:rPr>
              <w:fldChar w:fldCharType="begin"/>
            </w:r>
            <w:r>
              <w:rPr>
                <w:webHidden/>
              </w:rPr>
              <w:instrText xml:space="preserve"> PAGEREF _Toc227671575 \h </w:instrText>
            </w:r>
            <w:r>
              <w:rPr>
                <w:webHidden/>
              </w:rPr>
            </w:r>
            <w:r>
              <w:rPr>
                <w:webHidden/>
              </w:rPr>
              <w:fldChar w:fldCharType="separate"/>
            </w:r>
            <w:r>
              <w:rPr>
                <w:webHidden/>
              </w:rPr>
              <w:t>21</w:t>
            </w:r>
            <w:r>
              <w:rPr>
                <w:webHidden/>
              </w:rPr>
              <w:fldChar w:fldCharType="end"/>
            </w:r>
          </w:hyperlink>
        </w:p>
        <w:p w14:paraId="29646CD2" w14:textId="4E903CB0" w:rsidR="00640A9A" w:rsidRDefault="00640A9A">
          <w:pPr>
            <w:pStyle w:val="INNH2"/>
            <w:tabs>
              <w:tab w:val="left" w:pos="960"/>
              <w:tab w:val="right" w:leader="dot" w:pos="9062"/>
            </w:tabs>
            <w:rPr>
              <w:rFonts w:eastAsiaTheme="minorEastAsia"/>
              <w:noProof/>
              <w:kern w:val="2"/>
              <w:sz w:val="24"/>
              <w:szCs w:val="24"/>
              <w:lang w:eastAsia="nb-NO"/>
              <w14:ligatures w14:val="standardContextual"/>
            </w:rPr>
          </w:pPr>
          <w:hyperlink w:anchor="_Toc227671576" w:history="1">
            <w:r w:rsidRPr="002308B0">
              <w:rPr>
                <w:rStyle w:val="Hyperkobling"/>
                <w:noProof/>
              </w:rPr>
              <w:t>5.1.</w:t>
            </w:r>
            <w:r>
              <w:rPr>
                <w:rFonts w:eastAsiaTheme="minorEastAsia"/>
                <w:noProof/>
                <w:kern w:val="2"/>
                <w:sz w:val="24"/>
                <w:szCs w:val="24"/>
                <w:lang w:eastAsia="nb-NO"/>
                <w14:ligatures w14:val="standardContextual"/>
              </w:rPr>
              <w:tab/>
            </w:r>
            <w:r w:rsidRPr="002308B0">
              <w:rPr>
                <w:rStyle w:val="Hyperkobling"/>
                <w:noProof/>
              </w:rPr>
              <w:t>Frister</w:t>
            </w:r>
            <w:r>
              <w:rPr>
                <w:noProof/>
                <w:webHidden/>
              </w:rPr>
              <w:tab/>
            </w:r>
            <w:r>
              <w:rPr>
                <w:noProof/>
                <w:webHidden/>
              </w:rPr>
              <w:fldChar w:fldCharType="begin"/>
            </w:r>
            <w:r>
              <w:rPr>
                <w:noProof/>
                <w:webHidden/>
              </w:rPr>
              <w:instrText xml:space="preserve"> PAGEREF _Toc227671576 \h </w:instrText>
            </w:r>
            <w:r>
              <w:rPr>
                <w:noProof/>
                <w:webHidden/>
              </w:rPr>
            </w:r>
            <w:r>
              <w:rPr>
                <w:noProof/>
                <w:webHidden/>
              </w:rPr>
              <w:fldChar w:fldCharType="separate"/>
            </w:r>
            <w:r>
              <w:rPr>
                <w:noProof/>
                <w:webHidden/>
              </w:rPr>
              <w:t>21</w:t>
            </w:r>
            <w:r>
              <w:rPr>
                <w:noProof/>
                <w:webHidden/>
              </w:rPr>
              <w:fldChar w:fldCharType="end"/>
            </w:r>
          </w:hyperlink>
        </w:p>
        <w:p w14:paraId="0CAF8DAF" w14:textId="3C2BE0CA" w:rsidR="00640A9A" w:rsidRDefault="00640A9A">
          <w:pPr>
            <w:pStyle w:val="INNH2"/>
            <w:tabs>
              <w:tab w:val="left" w:pos="960"/>
              <w:tab w:val="right" w:leader="dot" w:pos="9062"/>
            </w:tabs>
            <w:rPr>
              <w:rFonts w:eastAsiaTheme="minorEastAsia"/>
              <w:noProof/>
              <w:kern w:val="2"/>
              <w:sz w:val="24"/>
              <w:szCs w:val="24"/>
              <w:lang w:eastAsia="nb-NO"/>
              <w14:ligatures w14:val="standardContextual"/>
            </w:rPr>
          </w:pPr>
          <w:hyperlink w:anchor="_Toc227671577" w:history="1">
            <w:r w:rsidRPr="002308B0">
              <w:rPr>
                <w:rStyle w:val="Hyperkobling"/>
                <w:noProof/>
              </w:rPr>
              <w:t>5.2.</w:t>
            </w:r>
            <w:r>
              <w:rPr>
                <w:rFonts w:eastAsiaTheme="minorEastAsia"/>
                <w:noProof/>
                <w:kern w:val="2"/>
                <w:sz w:val="24"/>
                <w:szCs w:val="24"/>
                <w:lang w:eastAsia="nb-NO"/>
                <w14:ligatures w14:val="standardContextual"/>
              </w:rPr>
              <w:tab/>
            </w:r>
            <w:r w:rsidRPr="002308B0">
              <w:rPr>
                <w:rStyle w:val="Hyperkobling"/>
                <w:noProof/>
              </w:rPr>
              <w:t>Dagmulkter</w:t>
            </w:r>
            <w:r>
              <w:rPr>
                <w:noProof/>
                <w:webHidden/>
              </w:rPr>
              <w:tab/>
            </w:r>
            <w:r>
              <w:rPr>
                <w:noProof/>
                <w:webHidden/>
              </w:rPr>
              <w:fldChar w:fldCharType="begin"/>
            </w:r>
            <w:r>
              <w:rPr>
                <w:noProof/>
                <w:webHidden/>
              </w:rPr>
              <w:instrText xml:space="preserve"> PAGEREF _Toc227671577 \h </w:instrText>
            </w:r>
            <w:r>
              <w:rPr>
                <w:noProof/>
                <w:webHidden/>
              </w:rPr>
            </w:r>
            <w:r>
              <w:rPr>
                <w:noProof/>
                <w:webHidden/>
              </w:rPr>
              <w:fldChar w:fldCharType="separate"/>
            </w:r>
            <w:r>
              <w:rPr>
                <w:noProof/>
                <w:webHidden/>
              </w:rPr>
              <w:t>21</w:t>
            </w:r>
            <w:r>
              <w:rPr>
                <w:noProof/>
                <w:webHidden/>
              </w:rPr>
              <w:fldChar w:fldCharType="end"/>
            </w:r>
          </w:hyperlink>
        </w:p>
        <w:p w14:paraId="45DB1A70" w14:textId="247FB01F" w:rsidR="00640A9A" w:rsidRDefault="00640A9A">
          <w:pPr>
            <w:pStyle w:val="INNH2"/>
            <w:tabs>
              <w:tab w:val="left" w:pos="960"/>
              <w:tab w:val="right" w:leader="dot" w:pos="9062"/>
            </w:tabs>
            <w:rPr>
              <w:rFonts w:eastAsiaTheme="minorEastAsia"/>
              <w:noProof/>
              <w:kern w:val="2"/>
              <w:sz w:val="24"/>
              <w:szCs w:val="24"/>
              <w:lang w:eastAsia="nb-NO"/>
              <w14:ligatures w14:val="standardContextual"/>
            </w:rPr>
          </w:pPr>
          <w:hyperlink w:anchor="_Toc227671578" w:history="1">
            <w:r w:rsidRPr="002308B0">
              <w:rPr>
                <w:rStyle w:val="Hyperkobling"/>
                <w:noProof/>
              </w:rPr>
              <w:t>5.3.</w:t>
            </w:r>
            <w:r>
              <w:rPr>
                <w:rFonts w:eastAsiaTheme="minorEastAsia"/>
                <w:noProof/>
                <w:kern w:val="2"/>
                <w:sz w:val="24"/>
                <w:szCs w:val="24"/>
                <w:lang w:eastAsia="nb-NO"/>
                <w14:ligatures w14:val="standardContextual"/>
              </w:rPr>
              <w:tab/>
            </w:r>
            <w:r w:rsidRPr="002308B0">
              <w:rPr>
                <w:rStyle w:val="Hyperkobling"/>
                <w:noProof/>
              </w:rPr>
              <w:t>Framdriftsplanlegging</w:t>
            </w:r>
            <w:r>
              <w:rPr>
                <w:noProof/>
                <w:webHidden/>
              </w:rPr>
              <w:tab/>
            </w:r>
            <w:r>
              <w:rPr>
                <w:noProof/>
                <w:webHidden/>
              </w:rPr>
              <w:fldChar w:fldCharType="begin"/>
            </w:r>
            <w:r>
              <w:rPr>
                <w:noProof/>
                <w:webHidden/>
              </w:rPr>
              <w:instrText xml:space="preserve"> PAGEREF _Toc227671578 \h </w:instrText>
            </w:r>
            <w:r>
              <w:rPr>
                <w:noProof/>
                <w:webHidden/>
              </w:rPr>
            </w:r>
            <w:r>
              <w:rPr>
                <w:noProof/>
                <w:webHidden/>
              </w:rPr>
              <w:fldChar w:fldCharType="separate"/>
            </w:r>
            <w:r>
              <w:rPr>
                <w:noProof/>
                <w:webHidden/>
              </w:rPr>
              <w:t>21</w:t>
            </w:r>
            <w:r>
              <w:rPr>
                <w:noProof/>
                <w:webHidden/>
              </w:rPr>
              <w:fldChar w:fldCharType="end"/>
            </w:r>
          </w:hyperlink>
        </w:p>
        <w:p w14:paraId="01920672" w14:textId="428337A4" w:rsidR="00640A9A" w:rsidRDefault="00640A9A">
          <w:pPr>
            <w:pStyle w:val="INNH2"/>
            <w:tabs>
              <w:tab w:val="left" w:pos="960"/>
              <w:tab w:val="right" w:leader="dot" w:pos="9062"/>
            </w:tabs>
            <w:rPr>
              <w:rFonts w:eastAsiaTheme="minorEastAsia"/>
              <w:noProof/>
              <w:kern w:val="2"/>
              <w:sz w:val="24"/>
              <w:szCs w:val="24"/>
              <w:lang w:eastAsia="nb-NO"/>
              <w14:ligatures w14:val="standardContextual"/>
            </w:rPr>
          </w:pPr>
          <w:hyperlink w:anchor="_Toc227671579" w:history="1">
            <w:r w:rsidRPr="002308B0">
              <w:rPr>
                <w:rStyle w:val="Hyperkobling"/>
                <w:noProof/>
              </w:rPr>
              <w:t>5.4.</w:t>
            </w:r>
            <w:r>
              <w:rPr>
                <w:rFonts w:eastAsiaTheme="minorEastAsia"/>
                <w:noProof/>
                <w:kern w:val="2"/>
                <w:sz w:val="24"/>
                <w:szCs w:val="24"/>
                <w:lang w:eastAsia="nb-NO"/>
                <w14:ligatures w14:val="standardContextual"/>
              </w:rPr>
              <w:tab/>
            </w:r>
            <w:r w:rsidRPr="002308B0">
              <w:rPr>
                <w:rStyle w:val="Hyperkobling"/>
                <w:noProof/>
              </w:rPr>
              <w:t>Kontraktsmedhjelpere</w:t>
            </w:r>
            <w:r>
              <w:rPr>
                <w:noProof/>
                <w:webHidden/>
              </w:rPr>
              <w:tab/>
            </w:r>
            <w:r>
              <w:rPr>
                <w:noProof/>
                <w:webHidden/>
              </w:rPr>
              <w:fldChar w:fldCharType="begin"/>
            </w:r>
            <w:r>
              <w:rPr>
                <w:noProof/>
                <w:webHidden/>
              </w:rPr>
              <w:instrText xml:space="preserve"> PAGEREF _Toc227671579 \h </w:instrText>
            </w:r>
            <w:r>
              <w:rPr>
                <w:noProof/>
                <w:webHidden/>
              </w:rPr>
            </w:r>
            <w:r>
              <w:rPr>
                <w:noProof/>
                <w:webHidden/>
              </w:rPr>
              <w:fldChar w:fldCharType="separate"/>
            </w:r>
            <w:r>
              <w:rPr>
                <w:noProof/>
                <w:webHidden/>
              </w:rPr>
              <w:t>21</w:t>
            </w:r>
            <w:r>
              <w:rPr>
                <w:noProof/>
                <w:webHidden/>
              </w:rPr>
              <w:fldChar w:fldCharType="end"/>
            </w:r>
          </w:hyperlink>
        </w:p>
        <w:p w14:paraId="5A0DE907" w14:textId="265F6FBC" w:rsidR="00640A9A" w:rsidRDefault="00640A9A">
          <w:pPr>
            <w:pStyle w:val="INNH1"/>
            <w:rPr>
              <w:rFonts w:eastAsiaTheme="minorEastAsia"/>
              <w:kern w:val="2"/>
              <w:sz w:val="24"/>
              <w:szCs w:val="24"/>
              <w:lang w:eastAsia="nb-NO"/>
              <w14:ligatures w14:val="standardContextual"/>
            </w:rPr>
          </w:pPr>
          <w:hyperlink w:anchor="_Toc227671580" w:history="1">
            <w:r w:rsidRPr="002308B0">
              <w:rPr>
                <w:rStyle w:val="Hyperkobling"/>
              </w:rPr>
              <w:t>6.</w:t>
            </w:r>
            <w:r>
              <w:rPr>
                <w:rFonts w:eastAsiaTheme="minorEastAsia"/>
                <w:kern w:val="2"/>
                <w:sz w:val="24"/>
                <w:szCs w:val="24"/>
                <w:lang w:eastAsia="nb-NO"/>
                <w14:ligatures w14:val="standardContextual"/>
              </w:rPr>
              <w:tab/>
            </w:r>
            <w:r w:rsidRPr="002308B0">
              <w:rPr>
                <w:rStyle w:val="Hyperkobling"/>
              </w:rPr>
              <w:t>Vederlaget</w:t>
            </w:r>
            <w:r>
              <w:rPr>
                <w:webHidden/>
              </w:rPr>
              <w:tab/>
            </w:r>
            <w:r>
              <w:rPr>
                <w:webHidden/>
              </w:rPr>
              <w:fldChar w:fldCharType="begin"/>
            </w:r>
            <w:r>
              <w:rPr>
                <w:webHidden/>
              </w:rPr>
              <w:instrText xml:space="preserve"> PAGEREF _Toc227671580 \h </w:instrText>
            </w:r>
            <w:r>
              <w:rPr>
                <w:webHidden/>
              </w:rPr>
            </w:r>
            <w:r>
              <w:rPr>
                <w:webHidden/>
              </w:rPr>
              <w:fldChar w:fldCharType="separate"/>
            </w:r>
            <w:r>
              <w:rPr>
                <w:webHidden/>
              </w:rPr>
              <w:t>22</w:t>
            </w:r>
            <w:r>
              <w:rPr>
                <w:webHidden/>
              </w:rPr>
              <w:fldChar w:fldCharType="end"/>
            </w:r>
          </w:hyperlink>
        </w:p>
        <w:p w14:paraId="62B1926D" w14:textId="766DE901" w:rsidR="00640A9A" w:rsidRDefault="00640A9A">
          <w:pPr>
            <w:pStyle w:val="INNH2"/>
            <w:tabs>
              <w:tab w:val="left" w:pos="960"/>
              <w:tab w:val="right" w:leader="dot" w:pos="9062"/>
            </w:tabs>
            <w:rPr>
              <w:rFonts w:eastAsiaTheme="minorEastAsia"/>
              <w:noProof/>
              <w:kern w:val="2"/>
              <w:sz w:val="24"/>
              <w:szCs w:val="24"/>
              <w:lang w:eastAsia="nb-NO"/>
              <w14:ligatures w14:val="standardContextual"/>
            </w:rPr>
          </w:pPr>
          <w:hyperlink w:anchor="_Toc227671581" w:history="1">
            <w:r w:rsidRPr="002308B0">
              <w:rPr>
                <w:rStyle w:val="Hyperkobling"/>
                <w:noProof/>
              </w:rPr>
              <w:t>6.1.</w:t>
            </w:r>
            <w:r>
              <w:rPr>
                <w:rFonts w:eastAsiaTheme="minorEastAsia"/>
                <w:noProof/>
                <w:kern w:val="2"/>
                <w:sz w:val="24"/>
                <w:szCs w:val="24"/>
                <w:lang w:eastAsia="nb-NO"/>
                <w14:ligatures w14:val="standardContextual"/>
              </w:rPr>
              <w:tab/>
            </w:r>
            <w:r w:rsidRPr="002308B0">
              <w:rPr>
                <w:rStyle w:val="Hyperkobling"/>
                <w:noProof/>
              </w:rPr>
              <w:t>Prissammenstilling</w:t>
            </w:r>
            <w:r>
              <w:rPr>
                <w:noProof/>
                <w:webHidden/>
              </w:rPr>
              <w:tab/>
            </w:r>
            <w:r>
              <w:rPr>
                <w:noProof/>
                <w:webHidden/>
              </w:rPr>
              <w:fldChar w:fldCharType="begin"/>
            </w:r>
            <w:r>
              <w:rPr>
                <w:noProof/>
                <w:webHidden/>
              </w:rPr>
              <w:instrText xml:space="preserve"> PAGEREF _Toc227671581 \h </w:instrText>
            </w:r>
            <w:r>
              <w:rPr>
                <w:noProof/>
                <w:webHidden/>
              </w:rPr>
            </w:r>
            <w:r>
              <w:rPr>
                <w:noProof/>
                <w:webHidden/>
              </w:rPr>
              <w:fldChar w:fldCharType="separate"/>
            </w:r>
            <w:r>
              <w:rPr>
                <w:noProof/>
                <w:webHidden/>
              </w:rPr>
              <w:t>22</w:t>
            </w:r>
            <w:r>
              <w:rPr>
                <w:noProof/>
                <w:webHidden/>
              </w:rPr>
              <w:fldChar w:fldCharType="end"/>
            </w:r>
          </w:hyperlink>
        </w:p>
        <w:p w14:paraId="514B3F94" w14:textId="5AD88BAE" w:rsidR="00640A9A" w:rsidRDefault="00640A9A">
          <w:pPr>
            <w:pStyle w:val="INNH1"/>
            <w:rPr>
              <w:rFonts w:eastAsiaTheme="minorEastAsia"/>
              <w:kern w:val="2"/>
              <w:sz w:val="24"/>
              <w:szCs w:val="24"/>
              <w:lang w:eastAsia="nb-NO"/>
              <w14:ligatures w14:val="standardContextual"/>
            </w:rPr>
          </w:pPr>
          <w:hyperlink w:anchor="_Toc227671582" w:history="1">
            <w:r w:rsidRPr="002308B0">
              <w:rPr>
                <w:rStyle w:val="Hyperkobling"/>
              </w:rPr>
              <w:t>7.</w:t>
            </w:r>
            <w:r>
              <w:rPr>
                <w:rFonts w:eastAsiaTheme="minorEastAsia"/>
                <w:kern w:val="2"/>
                <w:sz w:val="24"/>
                <w:szCs w:val="24"/>
                <w:lang w:eastAsia="nb-NO"/>
                <w14:ligatures w14:val="standardContextual"/>
              </w:rPr>
              <w:tab/>
            </w:r>
            <w:r w:rsidRPr="002308B0">
              <w:rPr>
                <w:rStyle w:val="Hyperkobling"/>
              </w:rPr>
              <w:t>Oppdragsgivers ytelser</w:t>
            </w:r>
            <w:r>
              <w:rPr>
                <w:webHidden/>
              </w:rPr>
              <w:tab/>
            </w:r>
            <w:r>
              <w:rPr>
                <w:webHidden/>
              </w:rPr>
              <w:fldChar w:fldCharType="begin"/>
            </w:r>
            <w:r>
              <w:rPr>
                <w:webHidden/>
              </w:rPr>
              <w:instrText xml:space="preserve"> PAGEREF _Toc227671582 \h </w:instrText>
            </w:r>
            <w:r>
              <w:rPr>
                <w:webHidden/>
              </w:rPr>
            </w:r>
            <w:r>
              <w:rPr>
                <w:webHidden/>
              </w:rPr>
              <w:fldChar w:fldCharType="separate"/>
            </w:r>
            <w:r>
              <w:rPr>
                <w:webHidden/>
              </w:rPr>
              <w:t>23</w:t>
            </w:r>
            <w:r>
              <w:rPr>
                <w:webHidden/>
              </w:rPr>
              <w:fldChar w:fldCharType="end"/>
            </w:r>
          </w:hyperlink>
        </w:p>
        <w:p w14:paraId="4ED304C1" w14:textId="293E26CA" w:rsidR="00640A9A" w:rsidRDefault="00640A9A">
          <w:pPr>
            <w:pStyle w:val="INNH2"/>
            <w:tabs>
              <w:tab w:val="left" w:pos="960"/>
              <w:tab w:val="right" w:leader="dot" w:pos="9062"/>
            </w:tabs>
            <w:rPr>
              <w:rFonts w:eastAsiaTheme="minorEastAsia"/>
              <w:noProof/>
              <w:kern w:val="2"/>
              <w:sz w:val="24"/>
              <w:szCs w:val="24"/>
              <w:lang w:eastAsia="nb-NO"/>
              <w14:ligatures w14:val="standardContextual"/>
            </w:rPr>
          </w:pPr>
          <w:hyperlink w:anchor="_Toc227671583" w:history="1">
            <w:r w:rsidRPr="002308B0">
              <w:rPr>
                <w:rStyle w:val="Hyperkobling"/>
                <w:noProof/>
              </w:rPr>
              <w:t>7.1.</w:t>
            </w:r>
            <w:r>
              <w:rPr>
                <w:rFonts w:eastAsiaTheme="minorEastAsia"/>
                <w:noProof/>
                <w:kern w:val="2"/>
                <w:sz w:val="24"/>
                <w:szCs w:val="24"/>
                <w:lang w:eastAsia="nb-NO"/>
                <w14:ligatures w14:val="standardContextual"/>
              </w:rPr>
              <w:tab/>
            </w:r>
            <w:r w:rsidRPr="002308B0">
              <w:rPr>
                <w:rStyle w:val="Hyperkobling"/>
                <w:noProof/>
              </w:rPr>
              <w:t>Teknisk forarbeid</w:t>
            </w:r>
            <w:r>
              <w:rPr>
                <w:noProof/>
                <w:webHidden/>
              </w:rPr>
              <w:tab/>
            </w:r>
            <w:r>
              <w:rPr>
                <w:noProof/>
                <w:webHidden/>
              </w:rPr>
              <w:fldChar w:fldCharType="begin"/>
            </w:r>
            <w:r>
              <w:rPr>
                <w:noProof/>
                <w:webHidden/>
              </w:rPr>
              <w:instrText xml:space="preserve"> PAGEREF _Toc227671583 \h </w:instrText>
            </w:r>
            <w:r>
              <w:rPr>
                <w:noProof/>
                <w:webHidden/>
              </w:rPr>
            </w:r>
            <w:r>
              <w:rPr>
                <w:noProof/>
                <w:webHidden/>
              </w:rPr>
              <w:fldChar w:fldCharType="separate"/>
            </w:r>
            <w:r>
              <w:rPr>
                <w:noProof/>
                <w:webHidden/>
              </w:rPr>
              <w:t>23</w:t>
            </w:r>
            <w:r>
              <w:rPr>
                <w:noProof/>
                <w:webHidden/>
              </w:rPr>
              <w:fldChar w:fldCharType="end"/>
            </w:r>
          </w:hyperlink>
        </w:p>
        <w:p w14:paraId="106A40D9" w14:textId="7C958800" w:rsidR="00640A9A" w:rsidRDefault="00640A9A">
          <w:pPr>
            <w:pStyle w:val="INNH1"/>
            <w:rPr>
              <w:rFonts w:eastAsiaTheme="minorEastAsia"/>
              <w:kern w:val="2"/>
              <w:sz w:val="24"/>
              <w:szCs w:val="24"/>
              <w:lang w:eastAsia="nb-NO"/>
              <w14:ligatures w14:val="standardContextual"/>
            </w:rPr>
          </w:pPr>
          <w:hyperlink w:anchor="_Toc227671584" w:history="1">
            <w:r w:rsidRPr="002308B0">
              <w:rPr>
                <w:rStyle w:val="Hyperkobling"/>
              </w:rPr>
              <w:t>8.</w:t>
            </w:r>
            <w:r>
              <w:rPr>
                <w:rFonts w:eastAsiaTheme="minorEastAsia"/>
                <w:kern w:val="2"/>
                <w:sz w:val="24"/>
                <w:szCs w:val="24"/>
                <w:lang w:eastAsia="nb-NO"/>
                <w14:ligatures w14:val="standardContextual"/>
              </w:rPr>
              <w:tab/>
            </w:r>
            <w:r w:rsidRPr="002308B0">
              <w:rPr>
                <w:rStyle w:val="Hyperkobling"/>
              </w:rPr>
              <w:t>Vedlegg</w:t>
            </w:r>
            <w:r>
              <w:rPr>
                <w:webHidden/>
              </w:rPr>
              <w:tab/>
            </w:r>
            <w:r>
              <w:rPr>
                <w:webHidden/>
              </w:rPr>
              <w:fldChar w:fldCharType="begin"/>
            </w:r>
            <w:r>
              <w:rPr>
                <w:webHidden/>
              </w:rPr>
              <w:instrText xml:space="preserve"> PAGEREF _Toc227671584 \h </w:instrText>
            </w:r>
            <w:r>
              <w:rPr>
                <w:webHidden/>
              </w:rPr>
            </w:r>
            <w:r>
              <w:rPr>
                <w:webHidden/>
              </w:rPr>
              <w:fldChar w:fldCharType="separate"/>
            </w:r>
            <w:r>
              <w:rPr>
                <w:webHidden/>
              </w:rPr>
              <w:t>24</w:t>
            </w:r>
            <w:r>
              <w:rPr>
                <w:webHidden/>
              </w:rPr>
              <w:fldChar w:fldCharType="end"/>
            </w:r>
          </w:hyperlink>
        </w:p>
        <w:p w14:paraId="7ACB0966" w14:textId="57468B6A" w:rsidR="00641F5F" w:rsidRDefault="00641F5F">
          <w:r>
            <w:rPr>
              <w:b/>
              <w:bCs/>
            </w:rPr>
            <w:fldChar w:fldCharType="end"/>
          </w:r>
        </w:p>
      </w:sdtContent>
    </w:sdt>
    <w:p w14:paraId="5A347E12" w14:textId="77777777" w:rsidR="002D0035" w:rsidRDefault="002D0035">
      <w:pPr>
        <w:spacing w:before="0" w:after="160"/>
      </w:pPr>
      <w:r>
        <w:br w:type="page"/>
      </w:r>
    </w:p>
    <w:p w14:paraId="2AD567A9" w14:textId="77777777" w:rsidR="00C30265" w:rsidRPr="00285F4E" w:rsidRDefault="0053673D" w:rsidP="00285F4E">
      <w:pPr>
        <w:pStyle w:val="Overskrift1"/>
      </w:pPr>
      <w:bookmarkStart w:id="2" w:name="_Toc227671521"/>
      <w:r>
        <w:lastRenderedPageBreak/>
        <w:t>Generell del</w:t>
      </w:r>
      <w:bookmarkEnd w:id="2"/>
    </w:p>
    <w:p w14:paraId="57F6802E" w14:textId="77777777" w:rsidR="00285F4E" w:rsidRDefault="0053673D" w:rsidP="00285F4E">
      <w:pPr>
        <w:pStyle w:val="Overskrift2"/>
      </w:pPr>
      <w:bookmarkStart w:id="3" w:name="_Toc227671522"/>
      <w:r>
        <w:t>Innledning</w:t>
      </w:r>
      <w:bookmarkEnd w:id="3"/>
    </w:p>
    <w:p w14:paraId="35D1E94A" w14:textId="77777777" w:rsidR="002C19B1" w:rsidRDefault="002C19B1" w:rsidP="002C19B1">
      <w:bookmarkStart w:id="4" w:name="_Hlk83022900"/>
      <w:bookmarkStart w:id="5" w:name="_Toc227671523"/>
      <w:r>
        <w:t>Oppdragsgiver har behov for å inngå entreprisekontrakt på utfylling i sjø i det som blir den kommende Altonaparken i Sandnes.</w:t>
      </w:r>
    </w:p>
    <w:p w14:paraId="2B456634" w14:textId="77777777" w:rsidR="001E4C7E" w:rsidRDefault="001E4C7E" w:rsidP="001E4C7E">
      <w:r>
        <w:t xml:space="preserve">Utbyggingen </w:t>
      </w:r>
      <w:proofErr w:type="spellStart"/>
      <w:r>
        <w:t>Østraadt</w:t>
      </w:r>
      <w:proofErr w:type="spellEnd"/>
      <w:r>
        <w:t xml:space="preserve"> Havn fyller ut i sjø vis a vis dette tiltaket, og entreprenør må koordinere seg mot disse.</w:t>
      </w:r>
    </w:p>
    <w:p w14:paraId="206E9729" w14:textId="77777777" w:rsidR="001E4C7E" w:rsidRPr="00FF5F09" w:rsidRDefault="001E4C7E" w:rsidP="001E4C7E">
      <w:r>
        <w:t>Følgende er hovedelementene i tiltaket:</w:t>
      </w:r>
    </w:p>
    <w:p w14:paraId="4DA9B132" w14:textId="77777777" w:rsidR="001E4C7E" w:rsidRPr="00FF5F09" w:rsidRDefault="001E4C7E" w:rsidP="001E4C7E">
      <w:pPr>
        <w:pStyle w:val="Listeavsnitt"/>
        <w:numPr>
          <w:ilvl w:val="0"/>
          <w:numId w:val="44"/>
        </w:numPr>
      </w:pPr>
      <w:r>
        <w:t>Utfylling i sjø</w:t>
      </w:r>
    </w:p>
    <w:p w14:paraId="01FFB8F0" w14:textId="77777777" w:rsidR="001E4C7E" w:rsidRPr="00FF5F09" w:rsidRDefault="001E4C7E" w:rsidP="001E4C7E">
      <w:pPr>
        <w:pStyle w:val="Listeavsnitt"/>
        <w:numPr>
          <w:ilvl w:val="0"/>
          <w:numId w:val="44"/>
        </w:numPr>
      </w:pPr>
      <w:r>
        <w:t>Etablering av nye overvannsledninger i sjø</w:t>
      </w:r>
    </w:p>
    <w:p w14:paraId="4A6686A2" w14:textId="77777777" w:rsidR="001E4C7E" w:rsidRDefault="001E4C7E" w:rsidP="001E4C7E">
      <w:r w:rsidRPr="3A02A067">
        <w:rPr>
          <w:b/>
          <w:bCs/>
        </w:rPr>
        <w:t xml:space="preserve">Fremdrift: </w:t>
      </w:r>
      <w:r>
        <w:t>Utfyllingen i sjø må gjennomføres i perioden mellom 1. juli og 31. januar i 2026/2027 og samme periode i 2027/2028, etter krav fra Statsforvalteren. Tilkjøring og mellomlagring av masser til utfyllingen kan gjennomføres fritt etter eget ønske og ansvar.</w:t>
      </w:r>
    </w:p>
    <w:p w14:paraId="5A47DE94" w14:textId="77777777" w:rsidR="001E4C7E" w:rsidRPr="00C44742" w:rsidRDefault="001E4C7E" w:rsidP="001E4C7E">
      <w:r>
        <w:t>Tilgrensende arealer er tilgjengelig fra og med 1.8.2026.</w:t>
      </w:r>
    </w:p>
    <w:p w14:paraId="1232A990" w14:textId="77777777" w:rsidR="001E4C7E" w:rsidRDefault="001E4C7E" w:rsidP="001E4C7E">
      <w:r>
        <w:t>Prosjektet må ferdigstilles innen utgangen av 2027.</w:t>
      </w:r>
    </w:p>
    <w:p w14:paraId="36373CED" w14:textId="77777777" w:rsidR="002C19B1" w:rsidRPr="00B66B7E" w:rsidRDefault="002C19B1" w:rsidP="002C19B1">
      <w:pPr>
        <w:rPr>
          <w:b/>
        </w:rPr>
      </w:pPr>
      <w:r w:rsidRPr="007F28DD">
        <w:t>Entreprenør skal ha kapasitet til å ferdigstille sine</w:t>
      </w:r>
      <w:r>
        <w:t xml:space="preserve"> </w:t>
      </w:r>
      <w:r w:rsidRPr="007F28DD">
        <w:t xml:space="preserve">arbeider i henhold til </w:t>
      </w:r>
      <w:r>
        <w:t>fremdriftsplanen</w:t>
      </w:r>
      <w:r w:rsidRPr="007F28DD">
        <w:t xml:space="preserve"> for leveransen.</w:t>
      </w:r>
    </w:p>
    <w:p w14:paraId="0029218D" w14:textId="77777777" w:rsidR="002C19B1" w:rsidRDefault="002C19B1" w:rsidP="002C19B1">
      <w:pPr>
        <w:autoSpaceDE w:val="0"/>
        <w:autoSpaceDN w:val="0"/>
        <w:adjustRightInd w:val="0"/>
        <w:spacing w:line="240" w:lineRule="auto"/>
      </w:pPr>
      <w:r>
        <w:t>Arbeidet skal utføres i henhold til gjeldende lover, forskrifter, standarder og relevant dokumentasjon.</w:t>
      </w:r>
    </w:p>
    <w:p w14:paraId="44F8BC58" w14:textId="77777777" w:rsidR="002C19B1" w:rsidRDefault="002C19B1" w:rsidP="002C19B1">
      <w:pPr>
        <w:autoSpaceDE w:val="0"/>
        <w:autoSpaceDN w:val="0"/>
        <w:adjustRightInd w:val="0"/>
        <w:spacing w:line="240" w:lineRule="auto"/>
      </w:pPr>
      <w:r>
        <w:t>Sandnes kommune</w:t>
      </w:r>
      <w:r w:rsidRPr="007F28DD">
        <w:t xml:space="preserve"> er byggherre for </w:t>
      </w:r>
      <w:r>
        <w:t>prosjektet</w:t>
      </w:r>
      <w:r w:rsidRPr="007F28DD">
        <w:t>.</w:t>
      </w:r>
    </w:p>
    <w:bookmarkEnd w:id="4"/>
    <w:p w14:paraId="533FC23A" w14:textId="77777777" w:rsidR="008139BD" w:rsidRDefault="0053673D" w:rsidP="008139BD">
      <w:pPr>
        <w:pStyle w:val="Overskrift2"/>
      </w:pPr>
      <w:r>
        <w:t>Kort om kontraktarbeidets omfang</w:t>
      </w:r>
      <w:bookmarkEnd w:id="5"/>
    </w:p>
    <w:p w14:paraId="47E52561" w14:textId="77777777" w:rsidR="002C19B1" w:rsidRDefault="002C19B1" w:rsidP="002C19B1">
      <w:bookmarkStart w:id="6" w:name="_Hlk83022905"/>
      <w:bookmarkStart w:id="7" w:name="_Toc227671524"/>
      <w:r>
        <w:t xml:space="preserve">Oppdragsgiver er usikker på anskaffelsens totale omfang, men estimerer at samlet kontraktsverdi for avtalen, </w:t>
      </w:r>
      <w:r w:rsidRPr="0055237B">
        <w:t>inkludert</w:t>
      </w:r>
      <w:r>
        <w:t xml:space="preserve"> opsjoner, vil kunne være i størrelsesorden kr. 10.000.000 eks. mva.</w:t>
      </w:r>
    </w:p>
    <w:bookmarkEnd w:id="6"/>
    <w:p w14:paraId="234D945A" w14:textId="44B2E9C8" w:rsidR="00BF3BCC" w:rsidRDefault="00F12F60" w:rsidP="00BF3BCC">
      <w:pPr>
        <w:pStyle w:val="Overskrift2"/>
      </w:pPr>
      <w:r>
        <w:t>Organisasjon og entreprisemodell</w:t>
      </w:r>
      <w:bookmarkEnd w:id="7"/>
    </w:p>
    <w:p w14:paraId="134AD2D0" w14:textId="77777777" w:rsidR="00B50C65" w:rsidRDefault="00B50C65" w:rsidP="00DD3107">
      <w:pPr>
        <w:pStyle w:val="A1overskrift"/>
      </w:pPr>
      <w:r>
        <w:t xml:space="preserve">Prosjektet gjennomføres som utførelsesentreprise organisert som en generalentreprise idet byggherre leverer det vesentlige av tegninger, </w:t>
      </w:r>
      <w:r w:rsidRPr="000C5C05">
        <w:t>beskrivelser og beregninger. Prosjekteringsmaterialet</w:t>
      </w:r>
      <w:r>
        <w:t xml:space="preserve"> er vedlagt og danner grunnlaget for kontrakten.</w:t>
      </w:r>
    </w:p>
    <w:p w14:paraId="38864031" w14:textId="77777777" w:rsidR="00B50C65" w:rsidRPr="007F28DD" w:rsidRDefault="00B50C65" w:rsidP="00B50C65">
      <w:pPr>
        <w:autoSpaceDE w:val="0"/>
        <w:autoSpaceDN w:val="0"/>
        <w:adjustRightInd w:val="0"/>
        <w:spacing w:line="240" w:lineRule="auto"/>
      </w:pPr>
      <w:r>
        <w:t>Sandnes kommune er byggherre for prosjektet.</w:t>
      </w:r>
    </w:p>
    <w:tbl>
      <w:tblPr>
        <w:tblStyle w:val="Tabellrutenett"/>
        <w:tblW w:w="0" w:type="auto"/>
        <w:tblLook w:val="04A0" w:firstRow="1" w:lastRow="0" w:firstColumn="1" w:lastColumn="0" w:noHBand="0" w:noVBand="1"/>
      </w:tblPr>
      <w:tblGrid>
        <w:gridCol w:w="3823"/>
        <w:gridCol w:w="5239"/>
      </w:tblGrid>
      <w:tr w:rsidR="00F12F60" w14:paraId="4C12681F" w14:textId="77777777" w:rsidTr="74C0E7F4">
        <w:tc>
          <w:tcPr>
            <w:tcW w:w="9062" w:type="dxa"/>
            <w:gridSpan w:val="2"/>
            <w:shd w:val="clear" w:color="auto" w:fill="A8D08D" w:themeFill="accent6" w:themeFillTint="99"/>
          </w:tcPr>
          <w:p w14:paraId="458CF7FC" w14:textId="08F5211C" w:rsidR="00F12F60" w:rsidRPr="00F12F60" w:rsidRDefault="00F12F60" w:rsidP="00F12F60">
            <w:pPr>
              <w:rPr>
                <w:b/>
              </w:rPr>
            </w:pPr>
            <w:r w:rsidRPr="00F12F60">
              <w:rPr>
                <w:b/>
              </w:rPr>
              <w:t>Oversikt</w:t>
            </w:r>
            <w:r w:rsidR="00773548">
              <w:rPr>
                <w:b/>
              </w:rPr>
              <w:t>:</w:t>
            </w:r>
          </w:p>
        </w:tc>
      </w:tr>
      <w:tr w:rsidR="002C19B1" w14:paraId="0679C306" w14:textId="77777777" w:rsidTr="74C0E7F4">
        <w:tc>
          <w:tcPr>
            <w:tcW w:w="3823" w:type="dxa"/>
          </w:tcPr>
          <w:p w14:paraId="231744A6" w14:textId="77777777" w:rsidR="002C19B1" w:rsidRDefault="002C19B1" w:rsidP="00DD3107">
            <w:pPr>
              <w:spacing w:before="60" w:after="60"/>
            </w:pPr>
            <w:r>
              <w:t>Byggherre:</w:t>
            </w:r>
          </w:p>
        </w:tc>
        <w:tc>
          <w:tcPr>
            <w:tcW w:w="5239" w:type="dxa"/>
          </w:tcPr>
          <w:p w14:paraId="4EB164ED" w14:textId="77777777" w:rsidR="002C19B1" w:rsidRDefault="002C19B1" w:rsidP="00DD3107">
            <w:pPr>
              <w:spacing w:before="60" w:after="60"/>
            </w:pPr>
            <w:r>
              <w:t>Sandnes kommune v/rep. Ane Kristine Rostrup</w:t>
            </w:r>
          </w:p>
        </w:tc>
      </w:tr>
      <w:tr w:rsidR="002C19B1" w14:paraId="6258A384" w14:textId="77777777" w:rsidTr="74C0E7F4">
        <w:tc>
          <w:tcPr>
            <w:tcW w:w="3823" w:type="dxa"/>
          </w:tcPr>
          <w:p w14:paraId="083B7860" w14:textId="77777777" w:rsidR="002C19B1" w:rsidRDefault="002C19B1" w:rsidP="00DD3107">
            <w:pPr>
              <w:spacing w:before="60" w:after="60"/>
            </w:pPr>
            <w:r>
              <w:t>Byggherrens representant:</w:t>
            </w:r>
          </w:p>
        </w:tc>
        <w:tc>
          <w:tcPr>
            <w:tcW w:w="5239" w:type="dxa"/>
          </w:tcPr>
          <w:p w14:paraId="6C85C161" w14:textId="2E71D278" w:rsidR="002C19B1" w:rsidRDefault="002C19B1" w:rsidP="00DD3107">
            <w:pPr>
              <w:spacing w:before="60" w:after="60"/>
            </w:pPr>
            <w:r>
              <w:t>Sandnes kommune v/rep. Mona Stangborli</w:t>
            </w:r>
          </w:p>
        </w:tc>
      </w:tr>
      <w:tr w:rsidR="002C19B1" w:rsidRPr="00B82B82" w14:paraId="7E738C0C" w14:textId="77777777" w:rsidTr="74C0E7F4">
        <w:tc>
          <w:tcPr>
            <w:tcW w:w="3823" w:type="dxa"/>
          </w:tcPr>
          <w:p w14:paraId="7D85F3C3" w14:textId="77777777" w:rsidR="002C19B1" w:rsidRDefault="002C19B1" w:rsidP="00DD3107">
            <w:pPr>
              <w:spacing w:before="60" w:after="60"/>
            </w:pPr>
            <w:r>
              <w:t>Koordinator for prosjektering (KP):</w:t>
            </w:r>
          </w:p>
        </w:tc>
        <w:tc>
          <w:tcPr>
            <w:tcW w:w="5239" w:type="dxa"/>
          </w:tcPr>
          <w:p w14:paraId="16E586DD" w14:textId="14A9ECE0" w:rsidR="002C19B1" w:rsidRPr="00B82B82" w:rsidRDefault="002C19B1" w:rsidP="00DD3107">
            <w:pPr>
              <w:spacing w:before="60" w:after="60"/>
              <w:rPr>
                <w:lang w:val="da-DK"/>
              </w:rPr>
            </w:pPr>
            <w:r w:rsidRPr="74C0E7F4">
              <w:rPr>
                <w:lang w:val="da-DK"/>
              </w:rPr>
              <w:t xml:space="preserve">Sandnes kommune v/rep. </w:t>
            </w:r>
            <w:r w:rsidR="5009FA6A" w:rsidRPr="74C0E7F4">
              <w:rPr>
                <w:lang w:val="da-DK"/>
              </w:rPr>
              <w:t>Mona</w:t>
            </w:r>
            <w:r w:rsidR="4BF0685E" w:rsidRPr="74C0E7F4">
              <w:rPr>
                <w:lang w:val="da-DK"/>
              </w:rPr>
              <w:t xml:space="preserve"> Stangborli</w:t>
            </w:r>
          </w:p>
        </w:tc>
      </w:tr>
      <w:tr w:rsidR="002C19B1" w:rsidRPr="00B82B82" w14:paraId="18E13368" w14:textId="77777777" w:rsidTr="74C0E7F4">
        <w:tc>
          <w:tcPr>
            <w:tcW w:w="3823" w:type="dxa"/>
          </w:tcPr>
          <w:p w14:paraId="31D0984E" w14:textId="77777777" w:rsidR="002C19B1" w:rsidRDefault="002C19B1" w:rsidP="00DD3107">
            <w:pPr>
              <w:spacing w:before="60" w:after="60"/>
            </w:pPr>
            <w:r>
              <w:t>Koordinator for utførelse (KU):</w:t>
            </w:r>
          </w:p>
        </w:tc>
        <w:tc>
          <w:tcPr>
            <w:tcW w:w="5239" w:type="dxa"/>
          </w:tcPr>
          <w:p w14:paraId="2A6FAA33" w14:textId="7A951A3A" w:rsidR="002C19B1" w:rsidRPr="00B82B82" w:rsidRDefault="002C19B1" w:rsidP="00DD3107">
            <w:pPr>
              <w:spacing w:before="60" w:after="60"/>
              <w:rPr>
                <w:lang w:val="da-DK"/>
              </w:rPr>
            </w:pPr>
            <w:r w:rsidRPr="74C0E7F4">
              <w:rPr>
                <w:lang w:val="da-DK"/>
              </w:rPr>
              <w:t xml:space="preserve">Sandnes kommune v/rep. </w:t>
            </w:r>
            <w:r w:rsidR="5009FA6A" w:rsidRPr="74C0E7F4">
              <w:rPr>
                <w:lang w:val="da-DK"/>
              </w:rPr>
              <w:t>Mona</w:t>
            </w:r>
            <w:r w:rsidR="6D5374AB" w:rsidRPr="74C0E7F4">
              <w:rPr>
                <w:lang w:val="da-DK"/>
              </w:rPr>
              <w:t xml:space="preserve"> Stangborli</w:t>
            </w:r>
          </w:p>
        </w:tc>
      </w:tr>
      <w:tr w:rsidR="002C19B1" w:rsidRPr="00B82B82" w14:paraId="07C4BA5C" w14:textId="77777777" w:rsidTr="74C0E7F4">
        <w:tc>
          <w:tcPr>
            <w:tcW w:w="3823" w:type="dxa"/>
          </w:tcPr>
          <w:p w14:paraId="127DDE32" w14:textId="77777777" w:rsidR="002C19B1" w:rsidRDefault="002C19B1" w:rsidP="00DD3107">
            <w:pPr>
              <w:spacing w:before="60" w:after="60"/>
            </w:pPr>
            <w:r>
              <w:t>Byggeleder:</w:t>
            </w:r>
          </w:p>
        </w:tc>
        <w:tc>
          <w:tcPr>
            <w:tcW w:w="5239" w:type="dxa"/>
          </w:tcPr>
          <w:p w14:paraId="01C1ED99" w14:textId="6AA6A261" w:rsidR="002C19B1" w:rsidRPr="00B82B82" w:rsidRDefault="002C19B1" w:rsidP="00DD3107">
            <w:pPr>
              <w:spacing w:before="60" w:after="60"/>
              <w:rPr>
                <w:lang w:val="da-DK"/>
              </w:rPr>
            </w:pPr>
            <w:r w:rsidRPr="74C0E7F4">
              <w:rPr>
                <w:lang w:val="da-DK"/>
              </w:rPr>
              <w:t xml:space="preserve">Sandnes kommune v/rep. </w:t>
            </w:r>
            <w:r w:rsidR="5009FA6A" w:rsidRPr="74C0E7F4">
              <w:rPr>
                <w:lang w:val="da-DK"/>
              </w:rPr>
              <w:t>Mona</w:t>
            </w:r>
            <w:r w:rsidR="63DB3C1C" w:rsidRPr="74C0E7F4">
              <w:rPr>
                <w:lang w:val="da-DK"/>
              </w:rPr>
              <w:t xml:space="preserve"> Stangborli</w:t>
            </w:r>
          </w:p>
        </w:tc>
      </w:tr>
      <w:tr w:rsidR="002C19B1" w14:paraId="4D60F307" w14:textId="77777777" w:rsidTr="74C0E7F4">
        <w:tc>
          <w:tcPr>
            <w:tcW w:w="3823" w:type="dxa"/>
          </w:tcPr>
          <w:p w14:paraId="212E229C" w14:textId="77777777" w:rsidR="002C19B1" w:rsidRDefault="002C19B1" w:rsidP="00DD3107">
            <w:pPr>
              <w:spacing w:before="60" w:after="60"/>
            </w:pPr>
            <w:r>
              <w:t>Entreprisemodell:</w:t>
            </w:r>
          </w:p>
        </w:tc>
        <w:tc>
          <w:tcPr>
            <w:tcW w:w="5239" w:type="dxa"/>
          </w:tcPr>
          <w:p w14:paraId="01F27436" w14:textId="77777777" w:rsidR="002C19B1" w:rsidRDefault="002C19B1" w:rsidP="00DD3107">
            <w:pPr>
              <w:spacing w:before="60" w:after="60"/>
            </w:pPr>
            <w:r>
              <w:t>Utførelsesentreprise iht. NS 8406:2009</w:t>
            </w:r>
          </w:p>
        </w:tc>
      </w:tr>
    </w:tbl>
    <w:p w14:paraId="7EDF5948" w14:textId="3761865F" w:rsidR="00663A56" w:rsidRPr="00BA02ED" w:rsidRDefault="00663A56">
      <w:pPr>
        <w:spacing w:before="0" w:after="160"/>
      </w:pPr>
      <w:r>
        <w:br w:type="page"/>
      </w:r>
    </w:p>
    <w:p w14:paraId="61853360" w14:textId="77777777" w:rsidR="00B50C65" w:rsidRDefault="00B50C65" w:rsidP="00B50C65">
      <w:pPr>
        <w:pStyle w:val="Overskrift1"/>
      </w:pPr>
      <w:bookmarkStart w:id="8" w:name="_Toc195187434"/>
      <w:r>
        <w:lastRenderedPageBreak/>
        <w:t>Kontraktbestemmelser</w:t>
      </w:r>
      <w:bookmarkEnd w:id="8"/>
    </w:p>
    <w:p w14:paraId="4E10C284" w14:textId="77777777" w:rsidR="00B50C65" w:rsidRDefault="00B50C65" w:rsidP="00B50C65">
      <w:pPr>
        <w:pStyle w:val="Overskrift2"/>
      </w:pPr>
      <w:bookmarkStart w:id="9" w:name="_Toc195187435"/>
      <w:r>
        <w:t>Alminnelige kontraktsbestemmelser</w:t>
      </w:r>
      <w:bookmarkEnd w:id="9"/>
    </w:p>
    <w:p w14:paraId="74031738" w14:textId="77777777" w:rsidR="00B50C65" w:rsidRPr="00F50BBE" w:rsidRDefault="00B50C65" w:rsidP="00B50C65">
      <w:r w:rsidRPr="00F50BBE">
        <w:t xml:space="preserve">Som alminnelige kontraktsbestemmelser </w:t>
      </w:r>
      <w:r>
        <w:t>gjøres gjeldende</w:t>
      </w:r>
      <w:r w:rsidRPr="00F50BBE">
        <w:t xml:space="preserve"> NS 840</w:t>
      </w:r>
      <w:r>
        <w:t>6</w:t>
      </w:r>
      <w:r w:rsidRPr="00F50BBE">
        <w:t>:20</w:t>
      </w:r>
      <w:r>
        <w:t>09</w:t>
      </w:r>
      <w:r w:rsidRPr="00F50BBE">
        <w:t xml:space="preserve"> </w:t>
      </w:r>
      <w:r>
        <w:t>Norsk bygge- og anleggskontrakt</w:t>
      </w:r>
      <w:r w:rsidRPr="00F50BBE">
        <w:t xml:space="preserve">. Følgende presiseringer i bestemmelsene skal imidlertid gjelde: </w:t>
      </w:r>
    </w:p>
    <w:p w14:paraId="359EB44F" w14:textId="77777777" w:rsidR="00B50C65" w:rsidRDefault="00B50C65" w:rsidP="00B50C65">
      <w:pPr>
        <w:rPr>
          <w:b/>
          <w:i/>
          <w:iCs/>
        </w:rPr>
      </w:pPr>
      <w:r w:rsidRPr="00DC1406">
        <w:rPr>
          <w:b/>
          <w:i/>
          <w:iCs/>
        </w:rPr>
        <w:t xml:space="preserve">Punkt </w:t>
      </w:r>
      <w:r>
        <w:rPr>
          <w:b/>
          <w:i/>
          <w:iCs/>
        </w:rPr>
        <w:t>4</w:t>
      </w:r>
      <w:r w:rsidRPr="00DC1406">
        <w:rPr>
          <w:b/>
          <w:i/>
          <w:iCs/>
        </w:rPr>
        <w:t xml:space="preserve"> Kontrakt</w:t>
      </w:r>
      <w:r>
        <w:rPr>
          <w:b/>
          <w:i/>
          <w:iCs/>
        </w:rPr>
        <w:t>s</w:t>
      </w:r>
      <w:r w:rsidRPr="00DC1406">
        <w:rPr>
          <w:b/>
          <w:i/>
          <w:iCs/>
        </w:rPr>
        <w:t>dokumenter</w:t>
      </w:r>
    </w:p>
    <w:p w14:paraId="24780302" w14:textId="77777777" w:rsidR="00B50C65" w:rsidRPr="00DC1406" w:rsidRDefault="00B50C65" w:rsidP="00B50C65">
      <w:pPr>
        <w:rPr>
          <w:b/>
          <w:i/>
          <w:iCs/>
        </w:rPr>
      </w:pPr>
      <w:r w:rsidRPr="001F2468">
        <w:t xml:space="preserve">Som avtaledokument benyttes </w:t>
      </w:r>
      <w:proofErr w:type="spellStart"/>
      <w:r w:rsidRPr="001F2468">
        <w:t>Byggblankett</w:t>
      </w:r>
      <w:proofErr w:type="spellEnd"/>
      <w:r w:rsidRPr="001F2468">
        <w:t xml:space="preserve"> 840</w:t>
      </w:r>
      <w:r>
        <w:t>6</w:t>
      </w:r>
      <w:r w:rsidRPr="001F2468">
        <w:t xml:space="preserve"> A:200</w:t>
      </w:r>
      <w:r>
        <w:t>8</w:t>
      </w:r>
      <w:r w:rsidRPr="001F2468">
        <w:t>, Formular for kontrakt om utførelse av bygge- og anleggsarbeider.</w:t>
      </w:r>
    </w:p>
    <w:p w14:paraId="2B182212" w14:textId="77777777" w:rsidR="00B50C65" w:rsidRPr="00DC1406" w:rsidRDefault="00B50C65" w:rsidP="00B50C65">
      <w:pPr>
        <w:spacing w:line="240" w:lineRule="auto"/>
        <w:rPr>
          <w:b/>
        </w:rPr>
      </w:pPr>
      <w:r w:rsidRPr="00DC1406">
        <w:rPr>
          <w:b/>
          <w:i/>
        </w:rPr>
        <w:t xml:space="preserve">Punkt </w:t>
      </w:r>
      <w:r>
        <w:rPr>
          <w:b/>
          <w:i/>
        </w:rPr>
        <w:t>7</w:t>
      </w:r>
      <w:r w:rsidRPr="00DC1406">
        <w:rPr>
          <w:b/>
          <w:i/>
        </w:rPr>
        <w:t xml:space="preserve"> Varsler og krav</w:t>
      </w:r>
    </w:p>
    <w:p w14:paraId="57DFC4CF" w14:textId="77777777" w:rsidR="00B50C65" w:rsidRDefault="00B50C65" w:rsidP="00B50C65">
      <w:pPr>
        <w:rPr>
          <w:iCs/>
        </w:rPr>
      </w:pPr>
      <w:r>
        <w:rPr>
          <w:iCs/>
        </w:rPr>
        <w:t>Varsel og krav sendt som elektronisk post (e-post) til partenes representant aksepteres som skriftlig.</w:t>
      </w:r>
    </w:p>
    <w:p w14:paraId="3E8E22D9" w14:textId="77777777" w:rsidR="00B50C65" w:rsidRPr="00DC1406" w:rsidRDefault="00B50C65" w:rsidP="00B50C65">
      <w:pPr>
        <w:rPr>
          <w:b/>
          <w:i/>
          <w:iCs/>
        </w:rPr>
      </w:pPr>
      <w:r w:rsidRPr="00DC1406">
        <w:rPr>
          <w:b/>
          <w:i/>
          <w:iCs/>
        </w:rPr>
        <w:t xml:space="preserve">Punkt </w:t>
      </w:r>
      <w:r>
        <w:rPr>
          <w:b/>
          <w:i/>
          <w:iCs/>
        </w:rPr>
        <w:t>8</w:t>
      </w:r>
      <w:r w:rsidRPr="00DC1406">
        <w:rPr>
          <w:b/>
          <w:i/>
          <w:iCs/>
        </w:rPr>
        <w:t xml:space="preserve"> Sikkerhetsstillelse</w:t>
      </w:r>
    </w:p>
    <w:p w14:paraId="6DDBBD04" w14:textId="77777777" w:rsidR="00B50C65" w:rsidRDefault="00B50C65" w:rsidP="00B50C65">
      <w:pPr>
        <w:rPr>
          <w:iCs/>
        </w:rPr>
      </w:pPr>
      <w:r>
        <w:rPr>
          <w:iCs/>
        </w:rPr>
        <w:t xml:space="preserve">Som garantidokument benyttes </w:t>
      </w:r>
      <w:proofErr w:type="spellStart"/>
      <w:r w:rsidRPr="00AF5950">
        <w:t>Byggblankett</w:t>
      </w:r>
      <w:proofErr w:type="spellEnd"/>
      <w:r w:rsidRPr="00AF5950">
        <w:t xml:space="preserve"> 840</w:t>
      </w:r>
      <w:r>
        <w:t>6</w:t>
      </w:r>
      <w:r w:rsidRPr="00AF5950">
        <w:t xml:space="preserve"> B</w:t>
      </w:r>
      <w:r>
        <w:t>:2008</w:t>
      </w:r>
      <w:r w:rsidRPr="00AF5950">
        <w:t xml:space="preserve">, </w:t>
      </w:r>
      <w:r w:rsidRPr="002624D6">
        <w:t xml:space="preserve">Formular for entreprenørens sikkerhetsstillelse i utførelsestiden og i </w:t>
      </w:r>
      <w:r w:rsidRPr="00A919E9">
        <w:t xml:space="preserve">reklamasjonstiden. </w:t>
      </w:r>
      <w:r w:rsidRPr="00A919E9">
        <w:rPr>
          <w:iCs/>
        </w:rPr>
        <w:t>Byggherren</w:t>
      </w:r>
      <w:r>
        <w:rPr>
          <w:iCs/>
        </w:rPr>
        <w:t xml:space="preserve"> </w:t>
      </w:r>
      <w:r w:rsidRPr="00A919E9">
        <w:rPr>
          <w:iCs/>
        </w:rPr>
        <w:t xml:space="preserve">Sandnes </w:t>
      </w:r>
      <w:r>
        <w:rPr>
          <w:iCs/>
        </w:rPr>
        <w:t>kommune</w:t>
      </w:r>
      <w:r w:rsidRPr="00A919E9">
        <w:rPr>
          <w:iCs/>
        </w:rPr>
        <w:t xml:space="preserve"> kan</w:t>
      </w:r>
      <w:r>
        <w:rPr>
          <w:iCs/>
        </w:rPr>
        <w:t xml:space="preserve"> ikke</w:t>
      </w:r>
      <w:r w:rsidRPr="00A919E9">
        <w:rPr>
          <w:iCs/>
        </w:rPr>
        <w:t xml:space="preserve"> slås konkurs og stiller derfor ikke slik sikkerhet.</w:t>
      </w:r>
    </w:p>
    <w:p w14:paraId="21EF28A8" w14:textId="77777777" w:rsidR="00B50C65" w:rsidRPr="00DC1406" w:rsidRDefault="00B50C65" w:rsidP="00B50C65">
      <w:pPr>
        <w:rPr>
          <w:b/>
          <w:i/>
          <w:iCs/>
        </w:rPr>
      </w:pPr>
      <w:r w:rsidRPr="00DC1406">
        <w:rPr>
          <w:b/>
          <w:i/>
          <w:iCs/>
        </w:rPr>
        <w:t xml:space="preserve">Punkt </w:t>
      </w:r>
      <w:r>
        <w:rPr>
          <w:b/>
          <w:i/>
          <w:iCs/>
        </w:rPr>
        <w:t>9</w:t>
      </w:r>
      <w:r w:rsidRPr="00DC1406">
        <w:rPr>
          <w:b/>
          <w:i/>
          <w:iCs/>
        </w:rPr>
        <w:t xml:space="preserve"> Forsikring</w:t>
      </w:r>
    </w:p>
    <w:p w14:paraId="6EF78594" w14:textId="77777777" w:rsidR="00B50C65" w:rsidRPr="00F62B1E" w:rsidRDefault="00B50C65" w:rsidP="00B50C65">
      <w:pPr>
        <w:rPr>
          <w:iCs/>
        </w:rPr>
      </w:pPr>
      <w:r w:rsidRPr="00F62B1E">
        <w:rPr>
          <w:iCs/>
        </w:rPr>
        <w:t>Entreprenørens plikt til å holde kontraktarbeidet forsikret: Kopi av årsforsikring for bygge- og anleggsforsikring skal fremlegges før kontraktslutning. Eventuell tilleggsforsikring for å oppfylle de krav som er angitt i kontrakten skal tegnes før igangsettelse av arbeidet.</w:t>
      </w:r>
      <w:r>
        <w:rPr>
          <w:iCs/>
        </w:rPr>
        <w:t xml:space="preserve"> Forsikringen skal opprettholdes inntil alle arbeider </w:t>
      </w:r>
      <w:proofErr w:type="gramStart"/>
      <w:r>
        <w:rPr>
          <w:iCs/>
        </w:rPr>
        <w:t>vedrørende</w:t>
      </w:r>
      <w:proofErr w:type="gramEnd"/>
      <w:r>
        <w:rPr>
          <w:iCs/>
        </w:rPr>
        <w:t xml:space="preserve"> hele anlegget er overtatt av byggherren.</w:t>
      </w:r>
    </w:p>
    <w:p w14:paraId="28CC62B9" w14:textId="77777777" w:rsidR="00B50C65" w:rsidRDefault="00B50C65" w:rsidP="00B50C65">
      <w:pPr>
        <w:rPr>
          <w:iCs/>
        </w:rPr>
      </w:pPr>
      <w:r w:rsidRPr="00F62B1E">
        <w:rPr>
          <w:iCs/>
        </w:rPr>
        <w:t xml:space="preserve">Ansvarsforsikring: Kopi av årsforsikring for entreprenøransvar skal fremlegges før kontraktslutning og skal inngå som </w:t>
      </w:r>
      <w:r>
        <w:rPr>
          <w:iCs/>
        </w:rPr>
        <w:t>vedlegg</w:t>
      </w:r>
      <w:r w:rsidRPr="00F62B1E">
        <w:rPr>
          <w:iCs/>
        </w:rPr>
        <w:t xml:space="preserve"> i kontrakten. Eventuell tilleggsforsikring for å oppfylle de krav som er angitt i kontrakten skal tegnes før igangsettelse av arbeidet. </w:t>
      </w:r>
    </w:p>
    <w:p w14:paraId="43F412AC" w14:textId="77777777" w:rsidR="00B50C65" w:rsidRDefault="00B50C65" w:rsidP="00B50C65">
      <w:pPr>
        <w:rPr>
          <w:iCs/>
        </w:rPr>
      </w:pPr>
      <w:r>
        <w:rPr>
          <w:iCs/>
        </w:rPr>
        <w:t>Entreprenøren</w:t>
      </w:r>
      <w:r w:rsidRPr="00F50BBE">
        <w:rPr>
          <w:iCs/>
        </w:rPr>
        <w:t xml:space="preserve"> skal før utførelsen av arbeidet starter og innen 14 dager etter kontraktsinngåelse oversende attester på at eventuell tilleggsforsikring er</w:t>
      </w:r>
      <w:r>
        <w:rPr>
          <w:iCs/>
        </w:rPr>
        <w:t xml:space="preserve"> tegnet</w:t>
      </w:r>
      <w:r w:rsidRPr="00F50BBE">
        <w:rPr>
          <w:iCs/>
        </w:rPr>
        <w:t>.</w:t>
      </w:r>
    </w:p>
    <w:p w14:paraId="057D248F" w14:textId="77777777" w:rsidR="00B50C65" w:rsidRPr="00DC1406" w:rsidRDefault="00B50C65" w:rsidP="00B50C65">
      <w:pPr>
        <w:rPr>
          <w:b/>
          <w:iCs/>
        </w:rPr>
      </w:pPr>
      <w:r w:rsidRPr="00DC1406">
        <w:rPr>
          <w:b/>
          <w:i/>
          <w:iCs/>
        </w:rPr>
        <w:t xml:space="preserve">Punkt </w:t>
      </w:r>
      <w:r>
        <w:rPr>
          <w:b/>
          <w:i/>
          <w:iCs/>
        </w:rPr>
        <w:t>23</w:t>
      </w:r>
      <w:r w:rsidRPr="00DC1406">
        <w:rPr>
          <w:b/>
          <w:i/>
          <w:iCs/>
        </w:rPr>
        <w:t xml:space="preserve">.1 </w:t>
      </w:r>
      <w:r w:rsidRPr="00967F16">
        <w:rPr>
          <w:b/>
          <w:i/>
          <w:iCs/>
        </w:rPr>
        <w:t>Indeksregulering, Endring av offentlige gebyrer og avgifter</w:t>
      </w:r>
    </w:p>
    <w:p w14:paraId="2CF02DC9" w14:textId="77777777" w:rsidR="00B50C65" w:rsidRPr="006326AF" w:rsidRDefault="00B50C65" w:rsidP="00B50C65">
      <w:pPr>
        <w:rPr>
          <w:iCs/>
        </w:rPr>
      </w:pPr>
      <w:r>
        <w:rPr>
          <w:iCs/>
        </w:rPr>
        <w:t>Tilbudte priser skal være faste og kan ikke indeksreguleres.</w:t>
      </w:r>
    </w:p>
    <w:p w14:paraId="15193577" w14:textId="77777777" w:rsidR="00B50C65" w:rsidRPr="00151A1B" w:rsidRDefault="00B50C65" w:rsidP="00B50C65">
      <w:pPr>
        <w:rPr>
          <w:b/>
          <w:i/>
          <w:iCs/>
        </w:rPr>
      </w:pPr>
      <w:r w:rsidRPr="00151A1B">
        <w:rPr>
          <w:b/>
          <w:i/>
          <w:iCs/>
        </w:rPr>
        <w:t>Pkt. 2</w:t>
      </w:r>
      <w:r>
        <w:rPr>
          <w:b/>
          <w:i/>
          <w:iCs/>
        </w:rPr>
        <w:t>3</w:t>
      </w:r>
      <w:r w:rsidRPr="00151A1B">
        <w:rPr>
          <w:b/>
          <w:i/>
          <w:iCs/>
        </w:rPr>
        <w:t>.</w:t>
      </w:r>
      <w:r>
        <w:rPr>
          <w:b/>
          <w:i/>
          <w:iCs/>
        </w:rPr>
        <w:t>3</w:t>
      </w:r>
      <w:r w:rsidRPr="00151A1B">
        <w:rPr>
          <w:b/>
          <w:i/>
          <w:iCs/>
        </w:rPr>
        <w:t xml:space="preserve"> Fakturering og betaling</w:t>
      </w:r>
    </w:p>
    <w:p w14:paraId="0324C79D" w14:textId="77777777" w:rsidR="00B50C65" w:rsidRDefault="00B50C65" w:rsidP="00B50C65">
      <w:pPr>
        <w:rPr>
          <w:iCs/>
        </w:rPr>
      </w:pPr>
      <w:r w:rsidRPr="00151A1B">
        <w:rPr>
          <w:iCs/>
        </w:rPr>
        <w:t>Materialer skal være levert og montert på byggeplass før fakturering.</w:t>
      </w:r>
    </w:p>
    <w:p w14:paraId="4A5927F9" w14:textId="3AF8E388" w:rsidR="00251F04" w:rsidRPr="00251F04" w:rsidRDefault="00251F04" w:rsidP="00B50C65">
      <w:r w:rsidRPr="00E23BE8">
        <w:t>Sandnes kommune sin betalingsfrist skal være 30 dager etter mottak av korrekt faktura, for sluttfaktura gjelder 2 måneders betalingsfrist.</w:t>
      </w:r>
    </w:p>
    <w:p w14:paraId="350A7A0C" w14:textId="77777777" w:rsidR="00B50C65" w:rsidRPr="00D76372" w:rsidRDefault="00B50C65" w:rsidP="00B50C65">
      <w:pPr>
        <w:rPr>
          <w:b/>
          <w:i/>
          <w:iCs/>
        </w:rPr>
      </w:pPr>
      <w:r w:rsidRPr="00D76372">
        <w:rPr>
          <w:b/>
          <w:i/>
          <w:iCs/>
        </w:rPr>
        <w:t>Punkt 2</w:t>
      </w:r>
      <w:r>
        <w:rPr>
          <w:b/>
          <w:i/>
          <w:iCs/>
        </w:rPr>
        <w:t>3</w:t>
      </w:r>
      <w:r w:rsidRPr="00D76372">
        <w:rPr>
          <w:b/>
          <w:i/>
          <w:iCs/>
        </w:rPr>
        <w:t>.</w:t>
      </w:r>
      <w:r>
        <w:rPr>
          <w:b/>
          <w:i/>
          <w:iCs/>
        </w:rPr>
        <w:t>4</w:t>
      </w:r>
      <w:r w:rsidRPr="00D76372">
        <w:rPr>
          <w:b/>
          <w:i/>
          <w:iCs/>
        </w:rPr>
        <w:t xml:space="preserve"> Særlig om regningsarbeider</w:t>
      </w:r>
    </w:p>
    <w:p w14:paraId="6DF8F80C" w14:textId="00EF52E0" w:rsidR="00B50C65" w:rsidRDefault="00B50C65" w:rsidP="00B50C65">
      <w:pPr>
        <w:autoSpaceDE w:val="0"/>
        <w:autoSpaceDN w:val="0"/>
        <w:adjustRightInd w:val="0"/>
        <w:spacing w:line="240" w:lineRule="auto"/>
        <w:rPr>
          <w:iCs/>
        </w:rPr>
      </w:pPr>
      <w:r w:rsidRPr="009E3EE9">
        <w:rPr>
          <w:iCs/>
        </w:rPr>
        <w:t xml:space="preserve">Det er medtatt eget punkt for regningsarbeider i </w:t>
      </w:r>
      <w:r>
        <w:rPr>
          <w:iCs/>
        </w:rPr>
        <w:t>beskrivende mengdeberegning</w:t>
      </w:r>
      <w:r w:rsidRPr="009E3EE9">
        <w:rPr>
          <w:iCs/>
        </w:rPr>
        <w:t>. Materialer som medgår for regningsarbeider og som det ikke finnes enhetspriser for i dette anbudet betales med netto selvkost i henhold til faktura med %-</w:t>
      </w:r>
      <w:r w:rsidRPr="00495F46">
        <w:rPr>
          <w:iCs/>
        </w:rPr>
        <w:t xml:space="preserve">tillegg (som priset under kapittel </w:t>
      </w:r>
      <w:r w:rsidR="00495F46" w:rsidRPr="00495F46">
        <w:rPr>
          <w:iCs/>
        </w:rPr>
        <w:t>04</w:t>
      </w:r>
      <w:r w:rsidRPr="00495F46">
        <w:rPr>
          <w:iCs/>
        </w:rPr>
        <w:t xml:space="preserve"> i mengdebeskrivelsen)</w:t>
      </w:r>
      <w:r w:rsidRPr="009E3EE9">
        <w:rPr>
          <w:iCs/>
        </w:rPr>
        <w:t xml:space="preserve"> for entreprenørens administrasjon og fortjeneste.</w:t>
      </w:r>
    </w:p>
    <w:p w14:paraId="0350E577" w14:textId="77777777" w:rsidR="00B50C65" w:rsidRPr="00DC1406" w:rsidRDefault="00B50C65" w:rsidP="00B50C65">
      <w:pPr>
        <w:autoSpaceDE w:val="0"/>
        <w:autoSpaceDN w:val="0"/>
        <w:adjustRightInd w:val="0"/>
        <w:spacing w:line="240" w:lineRule="auto"/>
        <w:rPr>
          <w:iCs/>
        </w:rPr>
      </w:pPr>
      <w:r w:rsidRPr="00DC1406">
        <w:rPr>
          <w:b/>
          <w:i/>
          <w:iCs/>
        </w:rPr>
        <w:t xml:space="preserve">Punkt </w:t>
      </w:r>
      <w:r>
        <w:rPr>
          <w:b/>
          <w:i/>
          <w:iCs/>
        </w:rPr>
        <w:t>26</w:t>
      </w:r>
      <w:r w:rsidRPr="00DC1406">
        <w:rPr>
          <w:b/>
          <w:i/>
          <w:iCs/>
        </w:rPr>
        <w:t xml:space="preserve">.1 Dagmulktbelagte frister </w:t>
      </w:r>
    </w:p>
    <w:p w14:paraId="517FB882" w14:textId="77777777" w:rsidR="00B50C65" w:rsidRDefault="00B50C65" w:rsidP="00B50C65">
      <w:pPr>
        <w:rPr>
          <w:iCs/>
        </w:rPr>
      </w:pPr>
      <w:r w:rsidRPr="00F50BBE">
        <w:rPr>
          <w:iCs/>
        </w:rPr>
        <w:t xml:space="preserve">I tillegg til sluttfristen </w:t>
      </w:r>
      <w:proofErr w:type="gramStart"/>
      <w:r w:rsidRPr="00F50BBE">
        <w:rPr>
          <w:iCs/>
        </w:rPr>
        <w:t>fremgår</w:t>
      </w:r>
      <w:proofErr w:type="gramEnd"/>
      <w:r w:rsidRPr="00F50BBE">
        <w:rPr>
          <w:iCs/>
        </w:rPr>
        <w:t xml:space="preserve"> dagmulktbelagte milepæler av tabellen i kapittel </w:t>
      </w:r>
      <w:r>
        <w:rPr>
          <w:iCs/>
        </w:rPr>
        <w:t>5</w:t>
      </w:r>
      <w:r w:rsidRPr="00F50BBE">
        <w:rPr>
          <w:iCs/>
        </w:rPr>
        <w:t xml:space="preserve"> Frister og dagmulkt.</w:t>
      </w:r>
    </w:p>
    <w:p w14:paraId="07008D84" w14:textId="77777777" w:rsidR="00547237" w:rsidRDefault="00547237">
      <w:pPr>
        <w:spacing w:before="0" w:after="160"/>
      </w:pPr>
    </w:p>
    <w:p w14:paraId="3B41C48A" w14:textId="77777777" w:rsidR="00DC1406" w:rsidRDefault="00DC1406">
      <w:pPr>
        <w:spacing w:before="0" w:after="160"/>
        <w:rPr>
          <w:b/>
        </w:rPr>
      </w:pPr>
      <w:r>
        <w:br w:type="page"/>
      </w:r>
    </w:p>
    <w:p w14:paraId="651DB5D3" w14:textId="77777777" w:rsidR="008B16E3" w:rsidRPr="005F7034" w:rsidRDefault="008B16E3" w:rsidP="005F7034">
      <w:pPr>
        <w:pStyle w:val="Overskrift2"/>
      </w:pPr>
      <w:bookmarkStart w:id="10" w:name="_Toc227671527"/>
      <w:r w:rsidRPr="005F7034">
        <w:lastRenderedPageBreak/>
        <w:t>Spesielle kontraktbetingelser</w:t>
      </w:r>
      <w:bookmarkEnd w:id="10"/>
    </w:p>
    <w:p w14:paraId="3FD55BBC" w14:textId="77777777" w:rsidR="005F7034" w:rsidRDefault="008B16E3" w:rsidP="008B16E3">
      <w:r w:rsidRPr="00FA38CE">
        <w:t>I samsvar med prinsippet om fastsettelse av særlige vilkår for gjennomføring av en kontrakt i anskaffelsesforskriften §</w:t>
      </w:r>
      <w:r w:rsidR="000F4683">
        <w:t xml:space="preserve"> 8-12 og § 19-1 gjelder følgende spesielle kontrakt</w:t>
      </w:r>
      <w:r w:rsidR="00295CDE">
        <w:t>s</w:t>
      </w:r>
      <w:r w:rsidR="000F4683">
        <w:t>bestemmelser</w:t>
      </w:r>
      <w:r w:rsidR="005F7034">
        <w:t>.</w:t>
      </w:r>
    </w:p>
    <w:p w14:paraId="2EF15F9C" w14:textId="77777777" w:rsidR="00F80234" w:rsidRPr="00E23BE8" w:rsidRDefault="00F80234" w:rsidP="00F80234">
      <w:pPr>
        <w:pStyle w:val="Overskrift3"/>
      </w:pPr>
      <w:bookmarkStart w:id="11" w:name="_Toc207195439"/>
      <w:bookmarkStart w:id="12" w:name="_Toc227671528"/>
      <w:r w:rsidRPr="00E23BE8">
        <w:t>Etiske krav</w:t>
      </w:r>
      <w:bookmarkEnd w:id="11"/>
      <w:bookmarkEnd w:id="12"/>
    </w:p>
    <w:p w14:paraId="7CEDA23C" w14:textId="77777777" w:rsidR="00F80234" w:rsidRPr="00E23BE8" w:rsidRDefault="00F80234" w:rsidP="00F80234">
      <w:r w:rsidRPr="00E23BE8">
        <w:t xml:space="preserve">For denne anskaffelsen gjelder vedlagte </w:t>
      </w:r>
      <w:r w:rsidRPr="00E23BE8">
        <w:rPr>
          <w:i/>
          <w:iCs/>
        </w:rPr>
        <w:t>Kontraktsvilkår for ivaretakelse av grunnleggende menneskerettigheter i leverandørkjeden</w:t>
      </w:r>
      <w:r w:rsidRPr="00E23BE8">
        <w:t xml:space="preserve">, se </w:t>
      </w:r>
      <w:r>
        <w:t>«</w:t>
      </w:r>
      <w:r w:rsidRPr="00557037">
        <w:t>Vedlegg 1 - ZIP-fil med kontraktsvilkår</w:t>
      </w:r>
      <w:r>
        <w:t>».</w:t>
      </w:r>
      <w:r w:rsidRPr="00E23BE8">
        <w:t xml:space="preserve"> </w:t>
      </w:r>
    </w:p>
    <w:p w14:paraId="4375CB56" w14:textId="77777777" w:rsidR="00F80234" w:rsidRPr="00E23BE8" w:rsidRDefault="00F80234" w:rsidP="00F80234">
      <w:pPr>
        <w:pStyle w:val="Overskrift3"/>
      </w:pPr>
      <w:bookmarkStart w:id="13" w:name="_Toc207195440"/>
      <w:bookmarkStart w:id="14" w:name="_Toc227671529"/>
      <w:r w:rsidRPr="00E23BE8">
        <w:t>HMS-kort</w:t>
      </w:r>
      <w:bookmarkEnd w:id="13"/>
      <w:bookmarkEnd w:id="14"/>
    </w:p>
    <w:p w14:paraId="19067FAE" w14:textId="77777777" w:rsidR="00F80234" w:rsidRPr="00E23BE8" w:rsidRDefault="00F80234" w:rsidP="00F80234">
      <w:pPr>
        <w:rPr>
          <w:iCs/>
        </w:rPr>
      </w:pPr>
      <w:r w:rsidRPr="00E23BE8">
        <w:rPr>
          <w:iCs/>
        </w:rPr>
        <w:t>Alle arbeidstakere skal bære lett synlig et gyldig HMS-kort utstedt av Arbeidstilsynet. Ordrebekreftelse, søknadsskjema ol aksepteres ikke som HMS-kort. Arbeidstakere som ikke har slikt HMS-</w:t>
      </w:r>
      <w:proofErr w:type="gramStart"/>
      <w:r w:rsidRPr="00E23BE8">
        <w:rPr>
          <w:iCs/>
        </w:rPr>
        <w:t>kort</w:t>
      </w:r>
      <w:proofErr w:type="gramEnd"/>
      <w:r w:rsidRPr="00E23BE8">
        <w:rPr>
          <w:iCs/>
        </w:rPr>
        <w:t xml:space="preserve"> vil bli bortvist fra bygge- og anleggsplassen. Alle avtaler leverandøren inngår for utføring av arbeid under denne kontrakten skal inneholde tilsvarende bestemmelser.</w:t>
      </w:r>
    </w:p>
    <w:p w14:paraId="295CFD18" w14:textId="77777777" w:rsidR="00F80234" w:rsidRPr="00E23BE8" w:rsidRDefault="00F80234" w:rsidP="00F80234">
      <w:pPr>
        <w:pStyle w:val="Overskrift3"/>
      </w:pPr>
      <w:bookmarkStart w:id="15" w:name="_Toc207195441"/>
      <w:bookmarkStart w:id="16" w:name="_Toc227671530"/>
      <w:r w:rsidRPr="00E23BE8">
        <w:t>Krav om faglærte håndverkere</w:t>
      </w:r>
      <w:bookmarkEnd w:id="15"/>
      <w:bookmarkEnd w:id="16"/>
    </w:p>
    <w:p w14:paraId="6F66551D" w14:textId="77777777" w:rsidR="00F80234" w:rsidRPr="00E23BE8" w:rsidRDefault="00F80234" w:rsidP="00F80234">
      <w:r w:rsidRPr="00E23BE8">
        <w:t>Ved utførelsen av kontraktsarbeidet skal minimum 50 % av arbeidede timer innenfor bygg- og anleggsfagene samlet utføres av personer med fagbrev, svennebrev eller dokumentert fagopplæring i henhold til nasjonal fagopplæringslovgivning eller likeverdig utenlandsk fagutdanning.</w:t>
      </w:r>
    </w:p>
    <w:p w14:paraId="43DC19BE" w14:textId="77777777" w:rsidR="00F80234" w:rsidRPr="00E23BE8" w:rsidRDefault="00F80234" w:rsidP="00F80234">
      <w:r w:rsidRPr="00E23BE8">
        <w:t xml:space="preserve">Kravet kan også oppfylles ved at arbeidede timer er utført av personer som er under systematisk opplæring og er oppmeldt etter kravene i Praksiskandidatordningen, jf. </w:t>
      </w:r>
      <w:proofErr w:type="spellStart"/>
      <w:r w:rsidRPr="00E23BE8">
        <w:t>opplæringslova</w:t>
      </w:r>
      <w:proofErr w:type="spellEnd"/>
      <w:r w:rsidRPr="00E23BE8">
        <w:t xml:space="preserve"> § 23-2, eller etter tilsvarende ordning i annet EU/EØS-land. I enkeltpersonforetak uten ansatte gjelder ovenstående krav for eier.</w:t>
      </w:r>
    </w:p>
    <w:p w14:paraId="6DD4708D" w14:textId="77777777" w:rsidR="00F80234" w:rsidRPr="00E23BE8" w:rsidRDefault="00F80234" w:rsidP="00F80234">
      <w:r w:rsidRPr="00E23BE8">
        <w:t>Leverandøren skal ved oppstart, og på anmodning under gjennomføringen av kontraktsarbeidet, dokumentere hvordan kravet vil bli oppfylt. Ved kontraktavslutning skal det fremlegges oversikt som viser at kravet er oppfylt. Timelister skal fremlegges på anmodning.</w:t>
      </w:r>
    </w:p>
    <w:p w14:paraId="09EECBF5" w14:textId="77777777" w:rsidR="00F80234" w:rsidRPr="00E23BE8" w:rsidRDefault="00F80234" w:rsidP="00F80234">
      <w:r w:rsidRPr="00E23BE8">
        <w:t>Byggherren kan stanse arbeidet dersom det er grunn til å tro at mislighold vil inntreffe, og forholdet ikke blir rettet innen en rimelig frist gitt ved skriftlig varsel, med varsel om stansing om så ikke skjer.</w:t>
      </w:r>
    </w:p>
    <w:p w14:paraId="29133DDD" w14:textId="77777777" w:rsidR="00F80234" w:rsidRPr="00E23BE8" w:rsidRDefault="00F80234" w:rsidP="00F80234">
      <w:pPr>
        <w:pStyle w:val="Overskrift3"/>
      </w:pPr>
      <w:bookmarkStart w:id="17" w:name="_Toc207195442"/>
      <w:bookmarkStart w:id="18" w:name="_Toc227671531"/>
      <w:r w:rsidRPr="00E23BE8">
        <w:t>Lærlinger</w:t>
      </w:r>
      <w:bookmarkEnd w:id="17"/>
      <w:bookmarkEnd w:id="18"/>
    </w:p>
    <w:p w14:paraId="6239022D" w14:textId="77777777" w:rsidR="00F80234" w:rsidRPr="00E23BE8" w:rsidRDefault="00F80234" w:rsidP="00F80234">
      <w:r w:rsidRPr="00E23BE8">
        <w:t>Det er et krav at leverandører er tilknyttet en lærlingordning og at minst en eller flere lærlinger deltar i utførelsen av kontraktarbeidet innenfor bygg- og anleggsfagene, jf. forskrift om plikt til å stille krav om bruk av lærlinger i offentlige kontrakter. For denne kontrakten gjelder i tillegg følgende:</w:t>
      </w:r>
    </w:p>
    <w:p w14:paraId="40156FB5" w14:textId="77777777" w:rsidR="00F80234" w:rsidRPr="00E23BE8" w:rsidRDefault="00F80234" w:rsidP="00F80234">
      <w:r w:rsidRPr="00E23BE8">
        <w:t xml:space="preserve">Ved utførelsen av kontraktsarbeidet skal minimum 10 % av arbeidede timer innenfor bygg- og anleggsfagene samlet utføres av lærlinger, jf. </w:t>
      </w:r>
      <w:proofErr w:type="spellStart"/>
      <w:r w:rsidRPr="00E23BE8">
        <w:t>opplæringslova</w:t>
      </w:r>
      <w:proofErr w:type="spellEnd"/>
      <w:r w:rsidRPr="00E23BE8">
        <w:t xml:space="preserve"> § 7-1. Kravet kan delvis oppfylles ved at arbeidede timer er utført av personer som er under systematisk opplæring og er oppmeldt etter kravene i Praksiskandidatordningen, jf. </w:t>
      </w:r>
      <w:proofErr w:type="spellStart"/>
      <w:r w:rsidRPr="00E23BE8">
        <w:t>opplæringslova</w:t>
      </w:r>
      <w:proofErr w:type="spellEnd"/>
      <w:r w:rsidRPr="00E23BE8">
        <w:t xml:space="preserve"> § 23-2. Kravet kan oppfylles av leverandøren og en eller flere av hans underleverandører.</w:t>
      </w:r>
    </w:p>
    <w:p w14:paraId="116B5A28" w14:textId="77777777" w:rsidR="00F80234" w:rsidRPr="00E23BE8" w:rsidRDefault="00F80234" w:rsidP="00F80234">
      <w:r w:rsidRPr="00E23BE8">
        <w:t>Utenlandske leverandører kan oppfylle kravet ved å benytte lærling fra en lærlingordning i opprinnelseslandet. Dersom opprinnelseslandet ikke har en lærlingordning, kan kravet oppfylles ved å benytte praksiselev fra en opplæringsordning i opprinnelseslandet.</w:t>
      </w:r>
    </w:p>
    <w:p w14:paraId="5E6E7D7B" w14:textId="77777777" w:rsidR="00F80234" w:rsidRPr="00E23BE8" w:rsidRDefault="00F80234" w:rsidP="00F80234">
      <w:r w:rsidRPr="00E23BE8">
        <w:t>Leverandøren skal ved oppstart, og på anmodning under gjennomføringen av kontraktsarbeidet, dokumentere at kravene vil bli oppfylt. Ved kontraktsavslutning skal det fremlegges oversikt over antall lærlingetimer. Timelister skal fremlegges på anmodning.</w:t>
      </w:r>
    </w:p>
    <w:p w14:paraId="4FD0C66D" w14:textId="77777777" w:rsidR="00F80234" w:rsidRPr="00E23BE8" w:rsidRDefault="00F80234" w:rsidP="00F80234">
      <w:r w:rsidRPr="00E23BE8">
        <w:t xml:space="preserve">Byggherren kan holde tilbake inntil 5 promille av kontraktssummen dersom ovennevnte krav misligholdes, eller det er grunn til å tro at slikt mislighold vil inntreffe, og forholdet ikke blir rettet </w:t>
      </w:r>
      <w:r w:rsidRPr="00E23BE8">
        <w:lastRenderedPageBreak/>
        <w:t>innen en rimelig frist gitt ved skriftlig varsel. Dersom kravet ikke er oppfylt ved overtakelsen avkortes vederlaget med inntil 5 promille av kontraktssummen.</w:t>
      </w:r>
    </w:p>
    <w:p w14:paraId="17592F46" w14:textId="77777777" w:rsidR="00F80234" w:rsidRPr="00E23BE8" w:rsidRDefault="00F80234" w:rsidP="00F80234">
      <w:r w:rsidRPr="00E23BE8">
        <w:t>Ved vesentlig mislighold av ovennevnte plikter, eller dersom det er grunn til å tro at slikt mislighold vil inntreffe, kan byggherren stanse eller heve kontrakten dersom forholdet ikke blir rettet innen en rimelig frist gitt ved skriftlig varsel, med varsel om stansing eller heving om så ikke skjer.</w:t>
      </w:r>
    </w:p>
    <w:p w14:paraId="53774494" w14:textId="77777777" w:rsidR="00F80234" w:rsidRPr="00E23BE8" w:rsidRDefault="00F80234" w:rsidP="00F80234">
      <w:pPr>
        <w:pStyle w:val="Overskrift3"/>
      </w:pPr>
      <w:bookmarkStart w:id="19" w:name="_Toc207195443"/>
      <w:bookmarkStart w:id="20" w:name="_Toc227671532"/>
      <w:r w:rsidRPr="00E23BE8">
        <w:t>Rapporteringsplikt til Oppdrags- og arbeidsforholdsregisteret (OAR)</w:t>
      </w:r>
      <w:bookmarkEnd w:id="19"/>
      <w:bookmarkEnd w:id="20"/>
    </w:p>
    <w:p w14:paraId="218ECBCB" w14:textId="77777777" w:rsidR="00F80234" w:rsidRPr="00E23BE8" w:rsidRDefault="00F80234" w:rsidP="00F80234">
      <w:pPr>
        <w:rPr>
          <w:iCs/>
        </w:rPr>
      </w:pPr>
      <w:r w:rsidRPr="00E23BE8">
        <w:rPr>
          <w:iCs/>
        </w:rPr>
        <w:t>Kontrakt gitt til utenlandsk leverandør eller underleverandør, og alle arbeidstakere på slik kontrakt, skal rapporteres til Skatteetaten i henhold til lov om skatteforvaltning § 7-6.</w:t>
      </w:r>
    </w:p>
    <w:p w14:paraId="7E2CDF0B" w14:textId="77777777" w:rsidR="00F80234" w:rsidRPr="00E23BE8" w:rsidRDefault="00F80234" w:rsidP="00F80234">
      <w:pPr>
        <w:rPr>
          <w:iCs/>
        </w:rPr>
      </w:pPr>
      <w:r w:rsidRPr="00E23BE8">
        <w:rPr>
          <w:iCs/>
        </w:rPr>
        <w:t xml:space="preserve">Leverandøren er ansvarlig for at slik rapportering skjer nedover i kontraktskjeden. Leverandøren skal på forespørsel dokumentere at rapporteringsplikten er oppfylt ved kopi av innmeldingsskjema eller kvittering fra </w:t>
      </w:r>
      <w:proofErr w:type="spellStart"/>
      <w:r w:rsidRPr="00E23BE8">
        <w:rPr>
          <w:iCs/>
        </w:rPr>
        <w:t>Altinn</w:t>
      </w:r>
      <w:proofErr w:type="spellEnd"/>
      <w:r w:rsidRPr="00E23BE8">
        <w:rPr>
          <w:iCs/>
        </w:rPr>
        <w:t>.</w:t>
      </w:r>
    </w:p>
    <w:p w14:paraId="1A75A0F5" w14:textId="77777777" w:rsidR="00F80234" w:rsidRPr="00E23BE8" w:rsidRDefault="00F80234" w:rsidP="00F80234">
      <w:pPr>
        <w:rPr>
          <w:iCs/>
        </w:rPr>
      </w:pPr>
      <w:r w:rsidRPr="00E23BE8">
        <w:rPr>
          <w:iCs/>
        </w:rPr>
        <w:t>Eventuelt ansvar for overtredelsesgebyr eller tvangsmulkt ilagt byggherren som følge av at leverandøren ikke har overholdt sine forpliktelser etter dette punktet er leverandørens ansvar og skal betales av ham.</w:t>
      </w:r>
    </w:p>
    <w:p w14:paraId="2DACA980" w14:textId="77777777" w:rsidR="00F80234" w:rsidRPr="00E23BE8" w:rsidRDefault="00F80234" w:rsidP="00F80234">
      <w:pPr>
        <w:rPr>
          <w:iCs/>
        </w:rPr>
      </w:pPr>
      <w:r w:rsidRPr="00E23BE8">
        <w:rPr>
          <w:iCs/>
        </w:rPr>
        <w:t>Alle avtaler leverandøren inngår for utføring av arbeid under denne kontrakten med leverandør som omfattes av lov om skatteforvaltning § 7-6, skal inneholde tilsvarende bestemmelser.</w:t>
      </w:r>
    </w:p>
    <w:p w14:paraId="53EF6CD0" w14:textId="77777777" w:rsidR="00F80234" w:rsidRPr="00E23BE8" w:rsidRDefault="00F80234" w:rsidP="00F80234">
      <w:pPr>
        <w:pStyle w:val="Overskrift3"/>
      </w:pPr>
      <w:bookmarkStart w:id="21" w:name="_Toc207195444"/>
      <w:bookmarkStart w:id="22" w:name="_Toc227671533"/>
      <w:r w:rsidRPr="00E23BE8">
        <w:t>Internkontroll, Sikkerhet, helse og arbeidsmiljø (SHA)</w:t>
      </w:r>
      <w:bookmarkEnd w:id="21"/>
      <w:bookmarkEnd w:id="22"/>
    </w:p>
    <w:p w14:paraId="232E552F" w14:textId="77777777" w:rsidR="00F80234" w:rsidRPr="00E23BE8" w:rsidRDefault="00F80234" w:rsidP="00F80234">
      <w:pPr>
        <w:rPr>
          <w:iCs/>
        </w:rPr>
      </w:pPr>
      <w:r w:rsidRPr="00E23BE8">
        <w:rPr>
          <w:iCs/>
        </w:rPr>
        <w:t>Leverandøren skal følge den til enhver tid gjeldende arbeidsmiljølov med tilhørende forskrifter, byggherrens SHA-plan og byggherrens eller koordinators anvisninger. Leverandøren plikter å ha et internkontrollsystem iht. forskrift om systematisk helse- miljø og sikkerhetsarbeid i virksomheter. Relevante deler av byggherrens SHA-plan skal innarbeides i, og følges opp gjennom, leverandørens internkontroll. Innarbeidingen skal skje slik at SHA-planens bestemmelser kan identifiseres.</w:t>
      </w:r>
    </w:p>
    <w:p w14:paraId="4386BBF3" w14:textId="77777777" w:rsidR="00F80234" w:rsidRPr="00E23BE8" w:rsidRDefault="00F80234" w:rsidP="00F80234">
      <w:pPr>
        <w:rPr>
          <w:iCs/>
        </w:rPr>
      </w:pPr>
      <w:r w:rsidRPr="00E23BE8">
        <w:rPr>
          <w:iCs/>
        </w:rPr>
        <w:t>Med mindre annet er avtalt, skal all kommunikasjon mellom nøkkelpersoner i prosjektet foregå på norsk. Leverandøren skal sørge for at arbeidstakerne han og eventuelle underleverandører benytter kan kommunisere på en slik måte at manglende kommunikasjon ikke utgjør en sikkerhetsrisiko. For å unngå at det skjer ulykker fordi ikke alle forstår informasjonen som blir gitt, gjelder følgende:</w:t>
      </w:r>
    </w:p>
    <w:p w14:paraId="22E524E2" w14:textId="77777777" w:rsidR="00F80234" w:rsidRPr="00E23BE8" w:rsidRDefault="00F80234" w:rsidP="00F80234">
      <w:pPr>
        <w:pStyle w:val="Listeavsnitt"/>
        <w:numPr>
          <w:ilvl w:val="0"/>
          <w:numId w:val="45"/>
        </w:numPr>
      </w:pPr>
      <w:r w:rsidRPr="00E23BE8">
        <w:t>Minst én av det utførende personell på ethvert arbeidslag skal kunne forstå og gjøre seg forstått på norsk eller engelsk. Dersom flere utfører oppdrag sammen, skal vedkommende i tillegg forstå og gjøre seg forstått på et språk alle de andre på arbeidslaget forstår og kan gjøre seg forstått på.</w:t>
      </w:r>
    </w:p>
    <w:p w14:paraId="4BC4B024" w14:textId="77777777" w:rsidR="00F80234" w:rsidRPr="00E23BE8" w:rsidRDefault="00F80234" w:rsidP="00F80234">
      <w:pPr>
        <w:pStyle w:val="Listeavsnitt"/>
        <w:numPr>
          <w:ilvl w:val="0"/>
          <w:numId w:val="45"/>
        </w:numPr>
      </w:pPr>
      <w:r w:rsidRPr="00E23BE8">
        <w:t xml:space="preserve">Alle på byggeplassen skal forstå SHA-plan, sikkerhetsopplæring, HMS-rutiner, verneprotokoller, sikkerhetsinstrukser, SJA, sikkerhetsdatablader, bruksanvisning for verktøy og arbeidsutstyr, varselskilter mv. Materialet skal foreligge på det språk vedkommende arbeidstaker bruker som morsmål, </w:t>
      </w:r>
      <w:proofErr w:type="gramStart"/>
      <w:r w:rsidRPr="00E23BE8">
        <w:t>såfremt</w:t>
      </w:r>
      <w:proofErr w:type="gramEnd"/>
      <w:r w:rsidRPr="00E23BE8">
        <w:t xml:space="preserve"> arbeidstakeren ikke forstår informasjonen fullt ut på norsk eller engelsk.</w:t>
      </w:r>
    </w:p>
    <w:p w14:paraId="53A63E34" w14:textId="77777777" w:rsidR="00F80234" w:rsidRPr="00E23BE8" w:rsidRDefault="00F80234" w:rsidP="00F80234">
      <w:r w:rsidRPr="00E23BE8">
        <w:t>Ved brudd på ovennevnte plikter har byggherren rett til å stanse arbeidene i den utstrekning byggherren anser det nødvendig.</w:t>
      </w:r>
    </w:p>
    <w:p w14:paraId="2BAD24A9" w14:textId="77777777" w:rsidR="00F80234" w:rsidRPr="00E23BE8" w:rsidRDefault="00F80234" w:rsidP="00F80234">
      <w:r w:rsidRPr="00E23BE8">
        <w:t>Ved vesentlig mislighold av ovennevnte plikter kan byggherren heve kontrakten dersom forholdet ikke blir rettet innen en rimelig frist gitt ved skriftlig varsel, med varsel om heving om så ikke skjer. Der slikt mislighold består i stadige brudd på pliktene, kan byggherren heve selv om leverandøren retter forholdene. Byggherren kan på samme måte kreve at leverandøren skifter ut underleverandører. Dette skal skje uten omkostninger for byggherren.</w:t>
      </w:r>
    </w:p>
    <w:p w14:paraId="2C644415" w14:textId="77777777" w:rsidR="00F80234" w:rsidRPr="00E23BE8" w:rsidRDefault="00F80234" w:rsidP="00F80234">
      <w:r w:rsidRPr="00E23BE8">
        <w:lastRenderedPageBreak/>
        <w:t>Alle avtaler leverandøren inngår for utføring av arbeid under denne kontrakten skal inneholde tilsvarende bestemmelser.</w:t>
      </w:r>
    </w:p>
    <w:p w14:paraId="1D94A78F" w14:textId="77777777" w:rsidR="00F80234" w:rsidRPr="00E23BE8" w:rsidRDefault="00F80234" w:rsidP="00F80234">
      <w:pPr>
        <w:pStyle w:val="Overskrift3"/>
      </w:pPr>
      <w:bookmarkStart w:id="23" w:name="_Toc207195445"/>
      <w:bookmarkStart w:id="24" w:name="_Toc227671534"/>
      <w:r w:rsidRPr="00E23BE8">
        <w:t>Krav til lønns- og arbeidsvilkår</w:t>
      </w:r>
      <w:bookmarkEnd w:id="23"/>
      <w:bookmarkEnd w:id="24"/>
    </w:p>
    <w:p w14:paraId="6AECC8D3" w14:textId="77777777" w:rsidR="00F80234" w:rsidRPr="00E23BE8" w:rsidRDefault="00F80234" w:rsidP="00F80234">
      <w:pPr>
        <w:rPr>
          <w:rFonts w:asciiTheme="majorHAnsi" w:eastAsiaTheme="majorEastAsia" w:hAnsiTheme="majorHAnsi" w:cstheme="majorBidi"/>
          <w:b/>
          <w:szCs w:val="21"/>
        </w:rPr>
      </w:pPr>
      <w:r w:rsidRPr="00E23BE8">
        <w:t>Leverandøren er ansvarlig for at egne ansatte, ansatte hos underleverandører (herunder innleide) som direkte medvirker til å oppfylle kontrakten, har lønns- og arbeidsvilkår i henhold til:</w:t>
      </w:r>
    </w:p>
    <w:p w14:paraId="18E1497B" w14:textId="77777777" w:rsidR="00F80234" w:rsidRPr="00E23BE8" w:rsidRDefault="00F80234" w:rsidP="00F80234">
      <w:pPr>
        <w:pStyle w:val="Listeavsnitt"/>
        <w:numPr>
          <w:ilvl w:val="0"/>
          <w:numId w:val="46"/>
        </w:numPr>
        <w:autoSpaceDE w:val="0"/>
        <w:autoSpaceDN w:val="0"/>
        <w:adjustRightInd w:val="0"/>
        <w:spacing w:before="0" w:after="55" w:line="240" w:lineRule="auto"/>
        <w:contextualSpacing w:val="0"/>
      </w:pPr>
      <w:r w:rsidRPr="00E23BE8">
        <w:t>Forskrift om allmenngjort tariffavtale der denne kommer til anvendelse.</w:t>
      </w:r>
    </w:p>
    <w:p w14:paraId="15CCACDB" w14:textId="77777777" w:rsidR="00F80234" w:rsidRPr="00E23BE8" w:rsidRDefault="00F80234" w:rsidP="00F80234">
      <w:pPr>
        <w:pStyle w:val="Listeavsnitt"/>
        <w:numPr>
          <w:ilvl w:val="0"/>
          <w:numId w:val="46"/>
        </w:numPr>
        <w:autoSpaceDE w:val="0"/>
        <w:autoSpaceDN w:val="0"/>
        <w:adjustRightInd w:val="0"/>
        <w:spacing w:before="0" w:after="55" w:line="240" w:lineRule="auto"/>
        <w:contextualSpacing w:val="0"/>
      </w:pPr>
      <w:r w:rsidRPr="00E23BE8">
        <w:t>Forskrift om lønns- og arbeidsvilkår i offentlige kontrakter av 8. februar 2008 der denne kommer til anvendelse. På områder som ikke er dekket av forskrift om allmenngjort tariffavtale, skal lønns- og arbeidsvilkårene være i henhold til landsomfattende tariffavtale for den aktuelle bransje. Med lønns- og arbeidsvilkår menes bestemmelser om minste arbeidstid, lønn, herunder overtidstillegg, skift- og turnustillegg og ulempetillegg, og dekning av utgifter til reise, kost og losji, i den grad slike bestemmelser følger av tariffavtalen.</w:t>
      </w:r>
    </w:p>
    <w:p w14:paraId="681017BC" w14:textId="77777777" w:rsidR="00F80234" w:rsidRPr="00E23BE8" w:rsidRDefault="00F80234" w:rsidP="00F80234">
      <w:pPr>
        <w:rPr>
          <w:rFonts w:eastAsia="Calibri" w:cstheme="minorHAnsi"/>
        </w:rPr>
      </w:pPr>
      <w:r w:rsidRPr="00E23BE8">
        <w:t>Leverandøren plikter på skriftlig forespørsel med en rimelig frist å dokumentere lønns- og arbeidsvilkårene for egne arbeidstakere og arbeidstakere hos eventuelle underleverandører (herunder innleide). Dette gjelder bare for arbeidstakere som direkte medvirker på kontrakten. Opplysningene skal dokumenteres ved blant annet kopi av arbeidsavtale, lønnsslipp, timelister og arbeidsgiverens bankutskrift. Dokumentasjonen skal være på personnivå og det skal fremgå hvem den gjelder.</w:t>
      </w:r>
    </w:p>
    <w:p w14:paraId="4C6B80C1" w14:textId="77777777" w:rsidR="00F80234" w:rsidRPr="00E23BE8" w:rsidRDefault="00F80234" w:rsidP="00F80234">
      <w:pPr>
        <w:rPr>
          <w:rFonts w:eastAsia="Calibri"/>
        </w:rPr>
      </w:pPr>
      <w:r w:rsidRPr="00E23BE8">
        <w:rPr>
          <w:rFonts w:eastAsia="Calibri"/>
        </w:rPr>
        <w:t>Dokumentasjonen kan inkludere komplett liste med navn på egne og eventuelle underleverandørers ansatte som direkte medvirker til å oppfylle kontrakten, oversikt over allmenngjorte og/eller landsomfattende tariffavtaler som legges til grunn for den aktuelle bransjen og innsyn i leverandørens avtalte lønns- og arbeidsvilkår med eventuelle underleverandører.</w:t>
      </w:r>
    </w:p>
    <w:p w14:paraId="533756CF" w14:textId="77777777" w:rsidR="00F80234" w:rsidRPr="00E23BE8" w:rsidRDefault="00F80234" w:rsidP="00F80234">
      <w:r w:rsidRPr="00E23BE8">
        <w:t>På forespørsel fra oppdragsgiver er leverandør forpliktet til å fylle ut egenrapporterings</w:t>
      </w:r>
      <w:r w:rsidRPr="00E23BE8">
        <w:softHyphen/>
        <w:t xml:space="preserve">skjema, se </w:t>
      </w:r>
      <w:r>
        <w:t>«</w:t>
      </w:r>
      <w:r w:rsidRPr="00557037">
        <w:t>Vedlegg 1 - ZIP-fil med kontraktsvilkår</w:t>
      </w:r>
      <w:r>
        <w:t>».</w:t>
      </w:r>
      <w:r w:rsidRPr="00E23BE8">
        <w:t xml:space="preserve"> Egenrapporteringen skal sendes til oppdragsgiver innen én måned etter kontrakten er signert, med mindre annet er avtalt. Egenrapportering kan kreves flere ganger i løpet av kontraktsperioden.</w:t>
      </w:r>
    </w:p>
    <w:p w14:paraId="0D0A3638" w14:textId="77777777" w:rsidR="00F80234" w:rsidRPr="00E23BE8" w:rsidRDefault="00F80234" w:rsidP="00F80234">
      <w:r w:rsidRPr="00E23BE8">
        <w:rPr>
          <w:rFonts w:cstheme="minorHAnsi"/>
        </w:rPr>
        <w:t xml:space="preserve">Oppdragsgiver og eventuell ekstern kontrollør som mottar opplysningene, har taushetsplikt om opplysningene. </w:t>
      </w:r>
      <w:r w:rsidRPr="00E23BE8">
        <w:t>Taushetsplikten gjelder ikke overfor Arbeidstilsynet eller Petroleumstilsynet, ei heller overfor ansatte eller interne eller eksterne rådgivere som er nødvendige for å få språklig, økonomisk, juridisk eller annen faglig bistand. Taushetsplikten gjelder også for rådgiverne.</w:t>
      </w:r>
    </w:p>
    <w:p w14:paraId="5BCEAEDA" w14:textId="77777777" w:rsidR="00F80234" w:rsidRPr="00E23BE8" w:rsidRDefault="00F80234" w:rsidP="00F80234">
      <w:pPr>
        <w:rPr>
          <w:rFonts w:eastAsia="Calibri" w:cstheme="minorHAnsi"/>
        </w:rPr>
      </w:pPr>
      <w:r w:rsidRPr="00E23BE8">
        <w:rPr>
          <w:rFonts w:eastAsia="Calibri" w:cstheme="minorHAnsi"/>
        </w:rPr>
        <w:t>Hvis leverandør eller underleverandør får pålegg fra Arbeidstilsynet som gjelder lønns- og/eller arbeidsvilkår, skal leverandøren uten opphold informere oppdragsgiver ved kopi av pålegget. Hvis leverandøren eller underleverandøren ikke utbedrer forholdene i pålegget innen Arbeidstilsynets frister, vil dette bli ansett som mislighold av kontrakten.</w:t>
      </w:r>
    </w:p>
    <w:p w14:paraId="2316B6FE" w14:textId="77777777" w:rsidR="00F80234" w:rsidRPr="00E23BE8" w:rsidRDefault="00F80234" w:rsidP="00F80234">
      <w:pPr>
        <w:rPr>
          <w:rFonts w:cstheme="minorHAnsi"/>
        </w:rPr>
      </w:pPr>
      <w:r w:rsidRPr="00E23BE8">
        <w:t xml:space="preserve">Ved brudd på kravene til lønns- og arbeidsvilkår skal leverandøren rette forholdet </w:t>
      </w:r>
      <w:r w:rsidRPr="00E23BE8">
        <w:rPr>
          <w:rFonts w:eastAsia="Calibri" w:cstheme="minorHAnsi"/>
        </w:rPr>
        <w:t>innen den frist oppdragsgiver fastsetter. Der leverandøren selv oppdager slikt brudd gjennom internkontroll eller egen oppfølging av underleverandører, skal leverandøren uten opphold opplyse oppdragsgiver om forholdene og utbedre forholdene innen frist fastsatt av oppdragsgiver</w:t>
      </w:r>
      <w:r w:rsidRPr="00E23BE8">
        <w:rPr>
          <w:rFonts w:cstheme="minorHAnsi"/>
        </w:rPr>
        <w:t>.</w:t>
      </w:r>
    </w:p>
    <w:p w14:paraId="3976E0ED" w14:textId="77777777" w:rsidR="00F80234" w:rsidRPr="00E23BE8" w:rsidRDefault="00F80234" w:rsidP="00F80234">
      <w:r w:rsidRPr="00E23BE8">
        <w:t>Oppdragsgiver har rett til å holde tilbake et beløp tilsvarende ca. to ganger innsparingen for leverandøren. Tilbakeholdsretten opphører så snart retting etter foregående ledd er dokumentert.</w:t>
      </w:r>
    </w:p>
    <w:p w14:paraId="209FB5D9" w14:textId="77777777" w:rsidR="00F80234" w:rsidRPr="00E23BE8" w:rsidRDefault="00F80234" w:rsidP="00F80234">
      <w:pPr>
        <w:pStyle w:val="Ingenmellomrom"/>
      </w:pPr>
      <w:r w:rsidRPr="00E23BE8">
        <w:t xml:space="preserve">Vesentlig mislighold av lønns- og arbeidsvilkår hos leverandøren kan påberopes av oppdragsgiver som grunnlag for heving, selv om leverandøren retter forholdene. Dersom bruddet har skjedd i </w:t>
      </w:r>
      <w:r w:rsidRPr="00E23BE8">
        <w:lastRenderedPageBreak/>
        <w:t>underleverandørleddet (herunder bemanningsselskaper), kan oppdragsgiver kreve at leverandøren skifter ut underleverandører. Dette skal skje uten omkostninger for oppdragsgiver.</w:t>
      </w:r>
    </w:p>
    <w:p w14:paraId="2A0FFFD4" w14:textId="77777777" w:rsidR="00F80234" w:rsidRPr="00E23BE8" w:rsidRDefault="00F80234" w:rsidP="00F80234">
      <w:pPr>
        <w:rPr>
          <w:rFonts w:cstheme="minorHAnsi"/>
        </w:rPr>
      </w:pPr>
      <w:r w:rsidRPr="00E23BE8">
        <w:rPr>
          <w:rFonts w:cstheme="minorHAnsi"/>
        </w:rPr>
        <w:t>Alle avtaler leverandøren inngår for utføring av arbeid under denne kontrakten skal inneholde tilsvarende bestemmelser.</w:t>
      </w:r>
    </w:p>
    <w:p w14:paraId="42D6321F" w14:textId="77777777" w:rsidR="00F80234" w:rsidRPr="00E23BE8" w:rsidRDefault="00F80234" w:rsidP="00F80234">
      <w:pPr>
        <w:pStyle w:val="Overskrift3"/>
      </w:pPr>
      <w:bookmarkStart w:id="25" w:name="_Toc207195446"/>
      <w:bookmarkStart w:id="26" w:name="_Toc227671535"/>
      <w:r w:rsidRPr="00E23BE8">
        <w:t>Bruk av underleverandører, herunder innleid arbeidskraft</w:t>
      </w:r>
      <w:bookmarkEnd w:id="25"/>
      <w:bookmarkEnd w:id="26"/>
    </w:p>
    <w:p w14:paraId="2E4D9B64" w14:textId="77777777" w:rsidR="00F80234" w:rsidRPr="00E23BE8" w:rsidRDefault="00F80234" w:rsidP="00F80234">
      <w:r w:rsidRPr="00E23BE8">
        <w:t>Leverandøren kan ikke ha flere enn to ledd underentreprenører i kjeden under seg, jf. anskaffelsesforskriften § 8-13 og § 19-3, samt forsyningsforskriften § 7-8.</w:t>
      </w:r>
    </w:p>
    <w:p w14:paraId="724F13C8" w14:textId="77777777" w:rsidR="00F80234" w:rsidRPr="00E23BE8" w:rsidRDefault="00F80234" w:rsidP="00F80234">
      <w:r w:rsidRPr="00E23BE8">
        <w:t>Leverandørens bruk av enkeltpersonforetak skal begrunnes skriftlig. Bruk av bemanningsselskap skal varsles byggherren. Innleie er bare tillatt i samme utstrekning som det kan avtales midlertidig ansettelse etter arbeidsmiljøloven § 14-9 andre ledd bokstav b til e. I bedrifter med tariffavtale kan det gjøres skriftlig avtale med tillitsvalgte etter hovedavtalen om tidsbegrenset innleie, jf. arbeidsmiljøloven § 14-12.</w:t>
      </w:r>
    </w:p>
    <w:p w14:paraId="5EB6D24C" w14:textId="77777777" w:rsidR="00F80234" w:rsidRPr="00E23BE8" w:rsidRDefault="00F80234" w:rsidP="00F80234">
      <w:r w:rsidRPr="00E23BE8">
        <w:t>Byggherren kan stanse eller heve kontrakten dersom det foreligger vesentlig mislighold eller det er klart at vesentlig mislighold vil inntre. Før stansing eller heving kan iverksettes, skal byggherren skriftlig ha gitt leverandøren en rimelig frist til å rette forholdet, med varsel om stansing eller heving om så ikke skjer.</w:t>
      </w:r>
    </w:p>
    <w:p w14:paraId="26AE8427" w14:textId="77777777" w:rsidR="00F80234" w:rsidRPr="00E23BE8" w:rsidRDefault="00F80234" w:rsidP="00F80234">
      <w:r w:rsidRPr="00E23BE8">
        <w:t>Ved inngåelse av kontrakter om underentreprise som overstiger en verdi på kr 500.000 eks. mva. skal leverandøren innhente skatteattest, jf. forskrift om offentlige anskaffelser. Fra underentreprenører med forretningsadresse i andre EØS-land enn Norge, skal det innhentes tilsvarende attest. Leverandøren skal på forespørsel fra byggherren fremlegge skatteattesten.</w:t>
      </w:r>
    </w:p>
    <w:p w14:paraId="10109E25" w14:textId="77777777" w:rsidR="00F80234" w:rsidRPr="00E23BE8" w:rsidRDefault="00F80234" w:rsidP="00F80234">
      <w:r w:rsidRPr="00E23BE8">
        <w:t>Dersom attesten ikke fremlegges eller viser restanser som ikke er ubetydelige, kan byggherren kreve at under</w:t>
      </w:r>
      <w:r w:rsidRPr="00E23BE8">
        <w:softHyphen/>
        <w:t>entreprenøren skiftes ut uten omkostninger om forholdet ikke rettes innen en rimelig frist gitt ved skriftlig varsel, med varsel om krav om utskifting om så ikke skjer.</w:t>
      </w:r>
    </w:p>
    <w:p w14:paraId="688F99FA" w14:textId="77777777" w:rsidR="00F80234" w:rsidRPr="00E23BE8" w:rsidRDefault="00F80234" w:rsidP="00F80234">
      <w:r w:rsidRPr="00E23BE8">
        <w:t>Alle avtaler leverandøren inngår for utføring av arbeid under denne kontrakten skal inneholde tilsvarende bestemmelser.</w:t>
      </w:r>
    </w:p>
    <w:p w14:paraId="6812EFEC" w14:textId="77777777" w:rsidR="00F80234" w:rsidRPr="00E23BE8" w:rsidRDefault="00F80234" w:rsidP="00F80234">
      <w:pPr>
        <w:pStyle w:val="Overskrift3"/>
      </w:pPr>
      <w:bookmarkStart w:id="27" w:name="_Toc207195447"/>
      <w:bookmarkStart w:id="28" w:name="_Toc227671536"/>
      <w:r w:rsidRPr="00E23BE8">
        <w:t>Krav om betaling til bank</w:t>
      </w:r>
      <w:bookmarkEnd w:id="27"/>
      <w:bookmarkEnd w:id="28"/>
    </w:p>
    <w:p w14:paraId="398B2459" w14:textId="77777777" w:rsidR="00F80234" w:rsidRPr="00E23BE8" w:rsidRDefault="00F80234" w:rsidP="00F80234">
      <w:pPr>
        <w:rPr>
          <w:rStyle w:val="Svakutheving"/>
          <w:i w:val="0"/>
          <w:iCs w:val="0"/>
          <w:color w:val="auto"/>
        </w:rPr>
      </w:pPr>
      <w:r w:rsidRPr="00E23BE8">
        <w:rPr>
          <w:rStyle w:val="Svakutheving"/>
          <w:i w:val="0"/>
          <w:iCs w:val="0"/>
          <w:color w:val="auto"/>
        </w:rPr>
        <w:t>Lønn og annen godtgjørelse til egne ansatte, ansatte hos underleverandører og innleide som direkte medvirker til å oppfylle kontrakten, skal utbetales via bank eller annet foretak med rett til å drive betalingsformidling.</w:t>
      </w:r>
    </w:p>
    <w:p w14:paraId="29FE4E96" w14:textId="77777777" w:rsidR="00F80234" w:rsidRPr="00E23BE8" w:rsidRDefault="00F80234" w:rsidP="00F80234">
      <w:pPr>
        <w:rPr>
          <w:rStyle w:val="Svakutheving"/>
          <w:i w:val="0"/>
          <w:iCs w:val="0"/>
          <w:color w:val="auto"/>
        </w:rPr>
      </w:pPr>
      <w:r w:rsidRPr="00E23BE8">
        <w:rPr>
          <w:rStyle w:val="Svakutheving"/>
          <w:i w:val="0"/>
          <w:iCs w:val="0"/>
          <w:color w:val="auto"/>
        </w:rPr>
        <w:t>Leverandøren plikter på skriftlig forespørsel med en rimelig frist å dokumentere oppfyllelse av kravet, blant annet ved kopi av bankutskrift fra leverandøren som viser at lønn og annen godtgjørelse er utbetalt til arbeidstakerens konto. Dokumentasjonen skal være på personnivå og det skal fremgå hvem den gjelder.</w:t>
      </w:r>
    </w:p>
    <w:p w14:paraId="1C19ABAF" w14:textId="77777777" w:rsidR="00F80234" w:rsidRPr="00E23BE8" w:rsidRDefault="00F80234" w:rsidP="00F80234">
      <w:pPr>
        <w:rPr>
          <w:rStyle w:val="Svakutheving"/>
          <w:i w:val="0"/>
          <w:iCs w:val="0"/>
          <w:color w:val="auto"/>
        </w:rPr>
      </w:pPr>
      <w:r w:rsidRPr="00E23BE8">
        <w:rPr>
          <w:rStyle w:val="Svakutheving"/>
          <w:i w:val="0"/>
          <w:iCs w:val="0"/>
          <w:color w:val="auto"/>
        </w:rPr>
        <w:t>Ved brudd på kravet om betaling via bank mv. skal leverandøren sørge for retting ved at kontantbetaling omgående opphører.</w:t>
      </w:r>
    </w:p>
    <w:p w14:paraId="1FDC0E3A" w14:textId="77777777" w:rsidR="00F80234" w:rsidRPr="00E23BE8" w:rsidRDefault="00F80234" w:rsidP="00F80234">
      <w:pPr>
        <w:rPr>
          <w:rStyle w:val="Svakutheving"/>
          <w:i w:val="0"/>
          <w:iCs w:val="0"/>
          <w:color w:val="auto"/>
        </w:rPr>
      </w:pPr>
      <w:r w:rsidRPr="00E23BE8">
        <w:rPr>
          <w:rStyle w:val="Svakutheving"/>
          <w:i w:val="0"/>
          <w:iCs w:val="0"/>
          <w:color w:val="auto"/>
        </w:rPr>
        <w:t>Byggherren har rett til å holde tilbake et beløp tilsvarende ca. to ganger det beløpet som er utbetalt kontant i strid med kontraktens bestemmelser. Før tilbakeholdelse kan iverksettes, skal byggherren skriftlig ha gitt leverandøren en rimelig frist til å rette forholdet, med varsel om tilbakeholdelse om så ikke skjer. Tilbakeholdsretten opphører så snart retting etter foregående ledd er dokumentert. Dersom kravet ikke er rettet innen overtakelsen avkortes vederlaget tilsvarende.</w:t>
      </w:r>
    </w:p>
    <w:p w14:paraId="581A7CA5" w14:textId="77777777" w:rsidR="00F80234" w:rsidRPr="00E23BE8" w:rsidRDefault="00F80234" w:rsidP="00F80234">
      <w:pPr>
        <w:rPr>
          <w:rStyle w:val="Svakutheving"/>
          <w:i w:val="0"/>
          <w:iCs w:val="0"/>
          <w:color w:val="auto"/>
        </w:rPr>
      </w:pPr>
      <w:r w:rsidRPr="00E23BE8">
        <w:rPr>
          <w:rStyle w:val="Svakutheving"/>
          <w:i w:val="0"/>
          <w:iCs w:val="0"/>
          <w:color w:val="auto"/>
        </w:rPr>
        <w:t xml:space="preserve">Vesentlig mislighold av kravet om betaling av lønn og annen godtgjørelse via bank mv., herunder dokumentasjonsplikten, kan påberopes av byggherren som grunnlag for heving, selv om </w:t>
      </w:r>
      <w:r w:rsidRPr="00E23BE8">
        <w:rPr>
          <w:rStyle w:val="Svakutheving"/>
          <w:i w:val="0"/>
          <w:iCs w:val="0"/>
          <w:color w:val="auto"/>
        </w:rPr>
        <w:lastRenderedPageBreak/>
        <w:t>leverandøren retter forholdene. Dersom bruddet har skjedd i underleverandørleddet (herunder bemanningsselskaper), kan byggherren kreve at leverandøren skifter ut underleverandører. Dette skal skje uten omkostninger for byggherren.</w:t>
      </w:r>
    </w:p>
    <w:p w14:paraId="0B2C9AEA" w14:textId="77777777" w:rsidR="00F80234" w:rsidRPr="00E23BE8" w:rsidRDefault="00F80234" w:rsidP="00F80234">
      <w:pPr>
        <w:rPr>
          <w:rStyle w:val="Svakutheving"/>
          <w:i w:val="0"/>
          <w:iCs w:val="0"/>
          <w:color w:val="auto"/>
        </w:rPr>
      </w:pPr>
      <w:r w:rsidRPr="00E23BE8">
        <w:rPr>
          <w:rStyle w:val="Svakutheving"/>
          <w:i w:val="0"/>
          <w:iCs w:val="0"/>
          <w:color w:val="auto"/>
        </w:rPr>
        <w:t>Alle avtaler leverandøren inngår for utføring av arbeid under denne kontrakten skal inneholde tilsvarende bestemmelser.</w:t>
      </w:r>
    </w:p>
    <w:p w14:paraId="493FB5BC" w14:textId="77777777" w:rsidR="00F80234" w:rsidRPr="00E23BE8" w:rsidRDefault="00F80234" w:rsidP="00F80234">
      <w:pPr>
        <w:pStyle w:val="Overskrift3"/>
      </w:pPr>
      <w:bookmarkStart w:id="29" w:name="_Toc207195448"/>
      <w:bookmarkStart w:id="30" w:name="_Toc227671537"/>
      <w:r w:rsidRPr="00E23BE8">
        <w:t>Obligatorisk tjenestepensjon (OTP)</w:t>
      </w:r>
      <w:bookmarkEnd w:id="29"/>
      <w:bookmarkEnd w:id="30"/>
    </w:p>
    <w:p w14:paraId="2C2BC603" w14:textId="77777777" w:rsidR="00F80234" w:rsidRPr="00E23BE8" w:rsidRDefault="00F80234" w:rsidP="00F80234">
      <w:pPr>
        <w:rPr>
          <w:rStyle w:val="Svakutheving"/>
          <w:i w:val="0"/>
          <w:iCs w:val="0"/>
          <w:color w:val="auto"/>
        </w:rPr>
      </w:pPr>
      <w:r w:rsidRPr="00E23BE8">
        <w:rPr>
          <w:rStyle w:val="Svakutheving"/>
          <w:i w:val="0"/>
          <w:iCs w:val="0"/>
          <w:color w:val="auto"/>
        </w:rPr>
        <w:t>Leverandøren er ansvarlig for at egne ansatte, ansatte hos underleverandør (herunder innleide) som direkte medvirker til å oppfylle kontrakten, har obligatorisk tjenestepensjon i samsvar med lov om obligatorisk tjenestepensjon.</w:t>
      </w:r>
    </w:p>
    <w:p w14:paraId="26583D54" w14:textId="77777777" w:rsidR="00F80234" w:rsidRPr="00E23BE8" w:rsidRDefault="00F80234" w:rsidP="00F80234">
      <w:pPr>
        <w:rPr>
          <w:rStyle w:val="Svakutheving"/>
          <w:i w:val="0"/>
          <w:iCs w:val="0"/>
          <w:color w:val="auto"/>
        </w:rPr>
      </w:pPr>
      <w:r w:rsidRPr="00E23BE8">
        <w:rPr>
          <w:rStyle w:val="Svakutheving"/>
          <w:i w:val="0"/>
          <w:iCs w:val="0"/>
          <w:color w:val="auto"/>
        </w:rPr>
        <w:t>Leverandøren plikter på skriftlig forespørsel med en rimelig frist å dokumentere at alle arbeidere som medvirker til å oppfylle kontrakten og som faller inn under en offentlig tjenestepensjonsordning, er innmeldt i en slik ordning. Dokumentasjonen kan inkludere kopi av signert avtale med pensjonsinnretning som viser at leverandøren og/eller underleverandøren har inngått gyldig avtale om OTP-ordning samt dokumentasjon, for eksempel i form av faktura mv., som viser at arbeidstakere som direkte medvirker til å oppfylle kontrakten er innmeldt i OTP-ordningen.</w:t>
      </w:r>
    </w:p>
    <w:p w14:paraId="223589FF" w14:textId="77777777" w:rsidR="00F80234" w:rsidRPr="00E23BE8" w:rsidRDefault="00F80234" w:rsidP="00F80234">
      <w:pPr>
        <w:rPr>
          <w:rStyle w:val="Svakutheving"/>
          <w:i w:val="0"/>
          <w:iCs w:val="0"/>
          <w:color w:val="auto"/>
        </w:rPr>
      </w:pPr>
      <w:r w:rsidRPr="00E23BE8">
        <w:rPr>
          <w:rStyle w:val="Svakutheving"/>
          <w:i w:val="0"/>
          <w:iCs w:val="0"/>
          <w:color w:val="auto"/>
        </w:rPr>
        <w:t>Ved brudd på kravet til obligatorisk tjenestepensjon skal leverandøren rette forholdet.</w:t>
      </w:r>
    </w:p>
    <w:p w14:paraId="7AFBC43D" w14:textId="77777777" w:rsidR="00F80234" w:rsidRPr="00E23BE8" w:rsidRDefault="00F80234" w:rsidP="00F80234">
      <w:pPr>
        <w:rPr>
          <w:rStyle w:val="Svakutheving"/>
          <w:i w:val="0"/>
          <w:iCs w:val="0"/>
          <w:color w:val="auto"/>
        </w:rPr>
      </w:pPr>
      <w:r w:rsidRPr="00E23BE8">
        <w:rPr>
          <w:rStyle w:val="Svakutheving"/>
          <w:i w:val="0"/>
          <w:iCs w:val="0"/>
          <w:color w:val="auto"/>
        </w:rPr>
        <w:t>Byggherren har rett til å holde tilbake et beløp tilsvarende ca. to ganger innsparingen for arbeidsgiveren inntil brudd på krav til obligatorisk tjenestepensjon er dokumentert rettet. Før tilbakeholdelse kan iverksettes, skal byggherren skriftlig ha gitt leverandøren en rimelig frist til å rette forholdet, med varsel om tilbakeholdelse om så ikke skjer. Dersom kravet ikke er rettet innen overtakelsen avkortes vederlaget tilsvarende.</w:t>
      </w:r>
    </w:p>
    <w:p w14:paraId="27A458BD" w14:textId="77777777" w:rsidR="00F80234" w:rsidRPr="00E23BE8" w:rsidRDefault="00F80234" w:rsidP="00F80234">
      <w:pPr>
        <w:rPr>
          <w:rStyle w:val="Svakutheving"/>
          <w:i w:val="0"/>
          <w:iCs w:val="0"/>
          <w:color w:val="auto"/>
        </w:rPr>
      </w:pPr>
      <w:r w:rsidRPr="00E23BE8">
        <w:rPr>
          <w:rStyle w:val="Svakutheving"/>
          <w:i w:val="0"/>
          <w:iCs w:val="0"/>
          <w:color w:val="auto"/>
        </w:rPr>
        <w:t xml:space="preserve">Vesentlig mislighold av kravet til obligatorisk tjenestepensjon, herunder dokumentasjonsplikten hos leverandøren, kan påberopes av byggherren som grunnlag for heving, selv om leverandøren retter forholdene. Dersom bruddet har skjedd i underleverandørleddet (herunder bemanningsselskaper), kan byggherren kreve at leverandøren skifter ut underleverandør. Dette skal skje uten omkostninger for byggherren. </w:t>
      </w:r>
    </w:p>
    <w:p w14:paraId="66ED18CF" w14:textId="77777777" w:rsidR="00F80234" w:rsidRPr="00E23BE8" w:rsidRDefault="00F80234" w:rsidP="00F80234">
      <w:pPr>
        <w:rPr>
          <w:rStyle w:val="Svakutheving"/>
          <w:i w:val="0"/>
          <w:iCs w:val="0"/>
          <w:color w:val="auto"/>
        </w:rPr>
      </w:pPr>
      <w:r w:rsidRPr="00E23BE8">
        <w:rPr>
          <w:rStyle w:val="Svakutheving"/>
          <w:i w:val="0"/>
          <w:iCs w:val="0"/>
          <w:color w:val="auto"/>
        </w:rPr>
        <w:t>Alle avtaler leverandøren inngår for utføring av arbeid under denne kontrakten skal inneholde tilsvarende bestemmelser.</w:t>
      </w:r>
    </w:p>
    <w:p w14:paraId="30DDA859" w14:textId="77777777" w:rsidR="00F80234" w:rsidRPr="00E23BE8" w:rsidRDefault="00F80234" w:rsidP="00F80234">
      <w:pPr>
        <w:pStyle w:val="Overskrift3"/>
      </w:pPr>
      <w:bookmarkStart w:id="31" w:name="_Toc207195449"/>
      <w:bookmarkStart w:id="32" w:name="_Toc227671538"/>
      <w:r w:rsidRPr="00E23BE8">
        <w:t>Mislighold av kontraktsforpliktelser – konsekvenser for senere konkurranser</w:t>
      </w:r>
      <w:bookmarkEnd w:id="31"/>
      <w:bookmarkEnd w:id="32"/>
    </w:p>
    <w:p w14:paraId="42902E6E" w14:textId="77777777" w:rsidR="00F80234" w:rsidRPr="00E23BE8" w:rsidRDefault="00F80234" w:rsidP="00F80234">
      <w:pPr>
        <w:rPr>
          <w:rStyle w:val="Svakutheving"/>
          <w:i w:val="0"/>
          <w:iCs w:val="0"/>
          <w:color w:val="auto"/>
        </w:rPr>
      </w:pPr>
      <w:r w:rsidRPr="00E23BE8">
        <w:rPr>
          <w:rStyle w:val="Svakutheving"/>
          <w:i w:val="0"/>
          <w:iCs w:val="0"/>
          <w:color w:val="auto"/>
        </w:rPr>
        <w:t>Brudd på pliktene i denne kontrakten vil bli nedtegnet og kan få betydning i senere konkurranser, enten i kvalifikasjons- eller tildelingsomgangen i overensstemmelse med regelverket for offentlige anskaffelser. Alle avtaler leverandøren inngår for utføring av arbeid under denne kontrakten skal inneholde tilsvarende bestemmelser.</w:t>
      </w:r>
    </w:p>
    <w:p w14:paraId="30521278" w14:textId="77777777" w:rsidR="00F80234" w:rsidRPr="00E23BE8" w:rsidRDefault="00F80234" w:rsidP="00F80234">
      <w:pPr>
        <w:pStyle w:val="Overskrift3"/>
      </w:pPr>
      <w:bookmarkStart w:id="33" w:name="_Toc207195450"/>
      <w:bookmarkStart w:id="34" w:name="_Toc227671539"/>
      <w:r w:rsidRPr="00E23BE8">
        <w:t>Revisjon</w:t>
      </w:r>
      <w:bookmarkEnd w:id="33"/>
      <w:bookmarkEnd w:id="34"/>
    </w:p>
    <w:p w14:paraId="579B5DA2" w14:textId="77777777" w:rsidR="00F80234" w:rsidRPr="00E23BE8" w:rsidRDefault="00F80234" w:rsidP="00F80234">
      <w:pPr>
        <w:rPr>
          <w:rStyle w:val="Svakutheving"/>
          <w:i w:val="0"/>
          <w:iCs w:val="0"/>
          <w:color w:val="auto"/>
        </w:rPr>
      </w:pPr>
      <w:r w:rsidRPr="00E23BE8">
        <w:rPr>
          <w:rStyle w:val="Svakutheving"/>
          <w:i w:val="0"/>
          <w:iCs w:val="0"/>
          <w:color w:val="auto"/>
        </w:rPr>
        <w:t>Byggherren, eller ekstern revisor engasjert av byggherren, kan gjennomføre revisjon hos leverandøren og eventuelle underleverandører i perioden fra kontraktsinngåelse til sluttfaktura er betalt for å undersøke om kontraktens krav blir oppfylt. Denne adgangen omfatter også kontrakter og dokumentasjon i underliggende ledd. Alle avtaler leverandøren inngår for utføring av arbeid under denne kontrakten skal inneholde tilsvarende bestemmelser.</w:t>
      </w:r>
    </w:p>
    <w:p w14:paraId="7E63FA19" w14:textId="77777777" w:rsidR="00F80234" w:rsidRPr="00E23BE8" w:rsidRDefault="00F80234" w:rsidP="00F80234"/>
    <w:p w14:paraId="5C7E80A6" w14:textId="77777777" w:rsidR="00F80234" w:rsidRPr="00E23BE8" w:rsidRDefault="00F80234" w:rsidP="00F80234"/>
    <w:p w14:paraId="7C1A4BF9" w14:textId="77777777" w:rsidR="00F80234" w:rsidRPr="00E23BE8" w:rsidRDefault="00F80234" w:rsidP="00F80234"/>
    <w:p w14:paraId="17E19056" w14:textId="77777777" w:rsidR="00F80234" w:rsidRPr="00E23BE8" w:rsidRDefault="00F80234" w:rsidP="00F80234">
      <w:pPr>
        <w:pStyle w:val="Overskrift3"/>
        <w:rPr>
          <w:rStyle w:val="Svakutheving"/>
          <w:i w:val="0"/>
          <w:color w:val="auto"/>
        </w:rPr>
      </w:pPr>
      <w:bookmarkStart w:id="35" w:name="_Toc207195451"/>
      <w:bookmarkStart w:id="36" w:name="_Toc227671540"/>
      <w:r w:rsidRPr="00E23BE8">
        <w:rPr>
          <w:rStyle w:val="Svakutheving"/>
          <w:i w:val="0"/>
          <w:color w:val="auto"/>
        </w:rPr>
        <w:lastRenderedPageBreak/>
        <w:t>Evaluering av oppdraget</w:t>
      </w:r>
      <w:bookmarkEnd w:id="35"/>
      <w:bookmarkEnd w:id="36"/>
    </w:p>
    <w:p w14:paraId="436AF6E7" w14:textId="77777777" w:rsidR="00F80234" w:rsidRPr="00E23BE8" w:rsidRDefault="00F80234" w:rsidP="00F80234">
      <w:r w:rsidRPr="00E23BE8">
        <w:t>Oppdragsgiver vil</w:t>
      </w:r>
      <w:r>
        <w:t xml:space="preserve"> kunne</w:t>
      </w:r>
      <w:r w:rsidRPr="00E23BE8">
        <w:t xml:space="preserve"> evaluere leverandøren sin gjennomføring av oppdraget. Erfaringer med leverandøren i avtaleperioden vil </w:t>
      </w:r>
      <w:r>
        <w:t xml:space="preserve">kunne </w:t>
      </w:r>
      <w:r w:rsidRPr="00E23BE8">
        <w:t xml:space="preserve">bli vektlagt ved vurdering av bruk av opsjoner og fremtidige kontrakter. Evalueringsskjemaet i </w:t>
      </w:r>
      <w:r>
        <w:t>«</w:t>
      </w:r>
      <w:r w:rsidRPr="00557037">
        <w:t>Vedlegg 1 - ZIP-fil med kontraktsvilkår</w:t>
      </w:r>
      <w:r>
        <w:t xml:space="preserve">» </w:t>
      </w:r>
      <w:r w:rsidRPr="00E23BE8">
        <w:t>vil</w:t>
      </w:r>
      <w:r>
        <w:t xml:space="preserve"> kunne</w:t>
      </w:r>
      <w:r w:rsidRPr="00E23BE8">
        <w:t xml:space="preserve"> bli benyttet.</w:t>
      </w:r>
    </w:p>
    <w:p w14:paraId="798ED694" w14:textId="77777777" w:rsidR="00F80234" w:rsidRPr="00E23BE8" w:rsidRDefault="00F80234" w:rsidP="00F80234">
      <w:pPr>
        <w:pStyle w:val="Overskrift3"/>
      </w:pPr>
      <w:bookmarkStart w:id="37" w:name="_Toc207195452"/>
      <w:bookmarkStart w:id="38" w:name="_Toc227671541"/>
      <w:r w:rsidRPr="00E23BE8">
        <w:t>Oppsigelse</w:t>
      </w:r>
      <w:bookmarkEnd w:id="37"/>
      <w:bookmarkEnd w:id="38"/>
    </w:p>
    <w:p w14:paraId="77CAE3B9" w14:textId="77777777" w:rsidR="00F80234" w:rsidRPr="00E23BE8" w:rsidRDefault="00F80234" w:rsidP="00F80234">
      <w:r w:rsidRPr="00E23BE8">
        <w:t>Avtalepartene aksepterer at oppsigelse av avtalen som følge av pålegg fra norske myndigheter eller EØS-organer ikke medfører erstatningsplikt partene imellom.</w:t>
      </w:r>
    </w:p>
    <w:p w14:paraId="3D8F2911" w14:textId="77777777" w:rsidR="00F80234" w:rsidRPr="00E23BE8" w:rsidRDefault="00F80234" w:rsidP="00F80234">
      <w:r w:rsidRPr="00E23BE8">
        <w:t>Oppdragsgiver kan umiddelbart si opp denne avtale dersom leverandør ikke innen tretti (30) virkedager fremskaffer skatteattest som ikke er eldre enn seks (6) måneder, eller dersom denne attesten viser at leverandør, på egne eller andres vegne, ikke er à jour med innbetaling av skatter og avgifter til det offentlige.</w:t>
      </w:r>
    </w:p>
    <w:p w14:paraId="38274A91" w14:textId="77777777" w:rsidR="00F80234" w:rsidRPr="00E23BE8" w:rsidRDefault="00F80234" w:rsidP="00F80234">
      <w:pPr>
        <w:pStyle w:val="Overskrift3"/>
      </w:pPr>
      <w:bookmarkStart w:id="39" w:name="_Toc207195453"/>
      <w:bookmarkStart w:id="40" w:name="_Toc227671542"/>
      <w:r w:rsidRPr="00E23BE8">
        <w:t>Personvern</w:t>
      </w:r>
      <w:bookmarkEnd w:id="39"/>
      <w:bookmarkEnd w:id="40"/>
    </w:p>
    <w:p w14:paraId="56646AE6" w14:textId="77777777" w:rsidR="00F80234" w:rsidRPr="00E23BE8" w:rsidRDefault="00F80234" w:rsidP="00F80234">
      <w:r w:rsidRPr="00E23BE8">
        <w:t>Leverandøren skal til enhver tid overholde den gjeldende personvernlovgivningen. Leverandøren plikter å inngå en skriftlig databehandleravtale med oppdragsgiver på det tidspunkt oppdragsgiver skriftlig anmoder om dette.</w:t>
      </w:r>
    </w:p>
    <w:p w14:paraId="6565EBAB" w14:textId="77777777" w:rsidR="00F80234" w:rsidRPr="00E23BE8" w:rsidRDefault="00F80234" w:rsidP="00F80234">
      <w:pPr>
        <w:pStyle w:val="Overskrift3"/>
      </w:pPr>
      <w:bookmarkStart w:id="41" w:name="_Toc207195454"/>
      <w:bookmarkStart w:id="42" w:name="_Toc227671543"/>
      <w:r w:rsidRPr="00E23BE8">
        <w:t>Utvidet skatteattest</w:t>
      </w:r>
      <w:bookmarkEnd w:id="41"/>
      <w:bookmarkEnd w:id="42"/>
    </w:p>
    <w:p w14:paraId="120EF177" w14:textId="77777777" w:rsidR="00F80234" w:rsidRPr="00E23BE8" w:rsidRDefault="00F80234" w:rsidP="00F80234">
      <w:r w:rsidRPr="00E23BE8">
        <w:t>Leverandør som tildeles kontrakt skal, på forespørsel, bestille skjema RF-1507 i </w:t>
      </w:r>
      <w:proofErr w:type="spellStart"/>
      <w:r w:rsidRPr="00E23BE8">
        <w:t>Altinn</w:t>
      </w:r>
      <w:proofErr w:type="spellEnd"/>
      <w:r w:rsidRPr="00E23BE8">
        <w:t> og angi Oppdragsgiver som mottaker av kopi av attesten. Kravet gjelder tilsvarende for de virksomheter Leverandøren støtter seg på for å oppfylle kvalifikasjonskravene.</w:t>
      </w:r>
    </w:p>
    <w:p w14:paraId="62521CBF" w14:textId="77777777" w:rsidR="00F80234" w:rsidRPr="00E23BE8" w:rsidRDefault="00F80234" w:rsidP="00F80234">
      <w:r w:rsidRPr="00E23BE8">
        <w:t>For kontrakter med underleverandører og andre kontraktsmedhjelpere med en verdi over 500 000 kroner ekskl. mva. skal Leverandøren, på forespørsel, bestille skjema RF-1507 i </w:t>
      </w:r>
      <w:proofErr w:type="spellStart"/>
      <w:r w:rsidRPr="00E23BE8">
        <w:t>Altinn</w:t>
      </w:r>
      <w:proofErr w:type="spellEnd"/>
      <w:r w:rsidRPr="00E23BE8">
        <w:t> og angi Oppdragsgiver som mottaker av kopi av attesten, før disse benyttes i kontraktarbeidet.</w:t>
      </w:r>
    </w:p>
    <w:p w14:paraId="0325C646" w14:textId="77777777" w:rsidR="00F80234" w:rsidRPr="00E23BE8" w:rsidRDefault="00F80234" w:rsidP="00F80234">
      <w:pPr>
        <w:rPr>
          <w:rFonts w:cs="Times New Roman"/>
        </w:rPr>
      </w:pPr>
      <w:r w:rsidRPr="00E23BE8">
        <w:t>Norske foretak: For bestilling av skjema RF-1507 Opplysninger og skatt og avgifter, logg inn i </w:t>
      </w:r>
      <w:proofErr w:type="spellStart"/>
      <w:r w:rsidRPr="00E23BE8">
        <w:t>Altinn</w:t>
      </w:r>
      <w:proofErr w:type="spellEnd"/>
      <w:r w:rsidRPr="00E23BE8">
        <w:t>. </w:t>
      </w:r>
      <w:r w:rsidRPr="00E23BE8">
        <w:br/>
        <w:t>Utenlandske foretak: Utvidet skatteattest utstedt av vedkommende myndighet i leverandørs hjemstat.</w:t>
      </w:r>
    </w:p>
    <w:p w14:paraId="5B341AB5" w14:textId="77777777" w:rsidR="00F80234" w:rsidRPr="00E23BE8" w:rsidRDefault="00F80234" w:rsidP="00F80234">
      <w:pPr>
        <w:spacing w:before="0" w:after="160"/>
        <w:rPr>
          <w:b/>
        </w:rPr>
      </w:pPr>
      <w:r w:rsidRPr="00E23BE8">
        <w:br w:type="page"/>
      </w:r>
    </w:p>
    <w:p w14:paraId="78F18332" w14:textId="77777777" w:rsidR="00F80234" w:rsidRPr="00E23BE8" w:rsidRDefault="00F80234" w:rsidP="00F80234">
      <w:pPr>
        <w:pStyle w:val="Overskrift3"/>
      </w:pPr>
      <w:bookmarkStart w:id="43" w:name="_Toc207195455"/>
      <w:bookmarkStart w:id="44" w:name="_Toc227671544"/>
      <w:r w:rsidRPr="00E23BE8">
        <w:lastRenderedPageBreak/>
        <w:t>Ubetinget plikt til å betale skatte- og avgiftskrav</w:t>
      </w:r>
      <w:bookmarkEnd w:id="43"/>
      <w:bookmarkEnd w:id="44"/>
    </w:p>
    <w:p w14:paraId="64430627" w14:textId="77777777" w:rsidR="00F80234" w:rsidRPr="00E23BE8" w:rsidRDefault="00F80234" w:rsidP="00F80234">
      <w:r w:rsidRPr="00E23BE8">
        <w:t xml:space="preserve">Leverandør, underleverandør og andre kontraktsmedhjelpere som har påtatt seg å oppfylle deler av Leverandørens kontraktsforpliktelser skal til enhver tid oppfylle sine forpliktelser til å betale skatte og avgiftskrav. Dersom skatte- og avgiftskrav ikke betales ved forfall og med de beløp som opprinnelig er fastsatt, anses det som vesentlig mislighold av kontraktsforpliktelsene. Det anses ikke som vesentlig mislighold i de tilfeller det skyldige beløpet er </w:t>
      </w:r>
      <w:proofErr w:type="gramStart"/>
      <w:r w:rsidRPr="00E23BE8">
        <w:t>fremkommet</w:t>
      </w:r>
      <w:proofErr w:type="gramEnd"/>
      <w:r w:rsidRPr="00E23BE8">
        <w:t xml:space="preserve"> ved eksempelvis åpenbare og vesentlige feil i fastsettingen, skatteberegningen eller avregningen.</w:t>
      </w:r>
    </w:p>
    <w:p w14:paraId="7A500312" w14:textId="77777777" w:rsidR="00F80234" w:rsidRPr="00E23BE8" w:rsidRDefault="00F80234" w:rsidP="00F80234">
      <w:r w:rsidRPr="00E23BE8">
        <w:t>Ved vesentlig mislighold av den ubetingede betalingsplikten har Oppdragsgiver rett til å heve kontrakten etter Leverandøren, underleverandøren og andre kontraktsmedhjelpere er gitt en frist på 7 virkedager til å innbetale beløpet, eller kan dokumentere åpenbare eller vesentlige feil i fastsettingen, skatteberegningen eller avregningen. Oppdragsgiver kan gi fristutsettelse dersom det foreligger saklig grunn.</w:t>
      </w:r>
    </w:p>
    <w:p w14:paraId="6A92C1DF" w14:textId="77777777" w:rsidR="00F80234" w:rsidRPr="00E23BE8" w:rsidRDefault="00F80234" w:rsidP="00F80234">
      <w:r w:rsidRPr="00E23BE8">
        <w:t>Leverandørens kontrakter med underleverandør og andre kontraktsmedhjelpere med en verdi over 500 000 kroner eks. mva., skal inneholde tilsvarende bestemmelse om Ubetinget plikt til å betale skatt- og avgiftskrav.</w:t>
      </w:r>
    </w:p>
    <w:p w14:paraId="1B247D6D" w14:textId="77777777" w:rsidR="00F80234" w:rsidRPr="00E23BE8" w:rsidRDefault="00F80234" w:rsidP="00F80234">
      <w:pPr>
        <w:pStyle w:val="Overskrift3"/>
      </w:pPr>
      <w:bookmarkStart w:id="45" w:name="_Toc34637827"/>
      <w:bookmarkStart w:id="46" w:name="_Toc207195456"/>
      <w:bookmarkStart w:id="47" w:name="_Toc227671545"/>
      <w:r w:rsidRPr="00E23BE8">
        <w:t>Taushetsplikt</w:t>
      </w:r>
      <w:bookmarkEnd w:id="45"/>
      <w:bookmarkEnd w:id="46"/>
      <w:bookmarkEnd w:id="47"/>
    </w:p>
    <w:p w14:paraId="61EC8A46" w14:textId="77777777" w:rsidR="00F80234" w:rsidRPr="00E23BE8" w:rsidRDefault="00F80234" w:rsidP="00F80234">
      <w:pPr>
        <w:rPr>
          <w:rFonts w:cstheme="minorHAnsi"/>
        </w:rPr>
      </w:pPr>
      <w:r w:rsidRPr="00E23BE8">
        <w:rPr>
          <w:rFonts w:cstheme="minorHAnsi"/>
        </w:rPr>
        <w:t>Leverandør og leverandørens personell skal følge de samme regler som gjelder for Oppdragsgivers personell i forbindelse med sikring av konfidensiell informasjon. Det forventes ellers høy etisk standard på det personell som benyttes til å gjennomføre oppdrag for Oppdragsgiver.</w:t>
      </w:r>
    </w:p>
    <w:p w14:paraId="4A818ACD" w14:textId="77777777" w:rsidR="00F80234" w:rsidRPr="00E23BE8" w:rsidRDefault="00F80234" w:rsidP="00F80234">
      <w:pPr>
        <w:rPr>
          <w:rFonts w:cstheme="minorHAnsi"/>
        </w:rPr>
      </w:pPr>
      <w:r w:rsidRPr="00E23BE8">
        <w:t>Leverandør og leverandørens personell må ikke opptre på en måte som gjør at det kan stilles spørsmål ved integriteten til Sandnes kommune med tilhørende virksomheter som offentlig organ.</w:t>
      </w:r>
    </w:p>
    <w:p w14:paraId="66B6BF79" w14:textId="77777777" w:rsidR="00F80234" w:rsidRPr="00E23BE8" w:rsidRDefault="00F80234" w:rsidP="00F80234">
      <w:pPr>
        <w:rPr>
          <w:rFonts w:cstheme="minorHAnsi"/>
        </w:rPr>
      </w:pPr>
      <w:r w:rsidRPr="00E23BE8">
        <w:rPr>
          <w:rFonts w:cstheme="minorHAnsi"/>
        </w:rPr>
        <w:t>Informasjon som partene blir kjent med i forbindelse med avtalen og gjennomføringen av avtalen, skal behandles konfidensielt og ikke gjøres tilgjengelig for utenforstående uten samtykke fra Oppdragsgiver.</w:t>
      </w:r>
    </w:p>
    <w:p w14:paraId="0BDC7F78" w14:textId="77777777" w:rsidR="00F80234" w:rsidRPr="00E23BE8" w:rsidRDefault="00F80234" w:rsidP="00F80234">
      <w:pPr>
        <w:spacing w:before="0" w:after="160"/>
        <w:rPr>
          <w:rFonts w:cstheme="minorHAnsi"/>
        </w:rPr>
      </w:pPr>
      <w:r w:rsidRPr="00E23BE8">
        <w:rPr>
          <w:rFonts w:cstheme="minorHAnsi"/>
        </w:rPr>
        <w:t>Taushetsplikten gjelder også etter at avtalen er opphørt. Ansatte eller andre som fratrer sin tjeneste hos en av partene, skal pålegges taushetsplikt også etter fratredelsen om forhold som nevnt ovenfor.</w:t>
      </w:r>
    </w:p>
    <w:p w14:paraId="2512D166" w14:textId="77777777" w:rsidR="00F80234" w:rsidRPr="00E23BE8" w:rsidRDefault="00F80234" w:rsidP="00F80234">
      <w:pPr>
        <w:spacing w:before="0" w:after="160"/>
      </w:pPr>
      <w:r w:rsidRPr="00E23BE8">
        <w:t>Oppdragsgivers taushetserklæring for konsulenter og rådgivere skal fylles ut og signeres i sin helhet, dersom Oppdragsgiver krever dette.</w:t>
      </w:r>
    </w:p>
    <w:p w14:paraId="3556049F" w14:textId="77777777" w:rsidR="008C0EEC" w:rsidRDefault="008C0EEC">
      <w:pPr>
        <w:spacing w:before="0" w:after="160"/>
        <w:rPr>
          <w:b/>
        </w:rPr>
      </w:pPr>
      <w:r>
        <w:br w:type="page"/>
      </w:r>
    </w:p>
    <w:p w14:paraId="3B6EFF45" w14:textId="77777777" w:rsidR="004E26D7" w:rsidRPr="008D1152" w:rsidRDefault="004E26D7" w:rsidP="004E26D7">
      <w:pPr>
        <w:pStyle w:val="Overskrift2"/>
      </w:pPr>
      <w:bookmarkStart w:id="48" w:name="_Toc220326072"/>
      <w:bookmarkStart w:id="49" w:name="_Toc227671546"/>
      <w:bookmarkStart w:id="50" w:name="_Toc207195458"/>
      <w:r w:rsidRPr="008D1152">
        <w:lastRenderedPageBreak/>
        <w:t>Administrative bestemmelser – Sandnes kommune</w:t>
      </w:r>
      <w:bookmarkEnd w:id="48"/>
      <w:bookmarkEnd w:id="49"/>
    </w:p>
    <w:p w14:paraId="2C43C598" w14:textId="77777777" w:rsidR="004E26D7" w:rsidRPr="00E23BE8" w:rsidRDefault="004E26D7" w:rsidP="004E26D7">
      <w:r w:rsidRPr="00E23BE8">
        <w:t>Følgende krav gjelder for fakturering:</w:t>
      </w:r>
    </w:p>
    <w:p w14:paraId="3F0035A8" w14:textId="77777777" w:rsidR="004E26D7" w:rsidRPr="00E23BE8" w:rsidRDefault="004E26D7" w:rsidP="004E26D7">
      <w:pPr>
        <w:pStyle w:val="Listeavsnitt"/>
        <w:numPr>
          <w:ilvl w:val="0"/>
          <w:numId w:val="32"/>
        </w:numPr>
      </w:pPr>
      <w:r w:rsidRPr="00E23BE8">
        <w:t>Entreprenøren skal utstede elektronisk EHF faktura til Sandnes kommune, EHF-fakturaadresse 9908:964965137. Det samme hvis entreprenøren overdrar faktura til tredjemann for innkreving.</w:t>
      </w:r>
    </w:p>
    <w:p w14:paraId="061734EB" w14:textId="77777777" w:rsidR="004E26D7" w:rsidRPr="00E23BE8" w:rsidRDefault="004E26D7" w:rsidP="004E26D7">
      <w:pPr>
        <w:pStyle w:val="Listeavsnitt"/>
        <w:numPr>
          <w:ilvl w:val="0"/>
          <w:numId w:val="32"/>
        </w:numPr>
      </w:pPr>
      <w:r w:rsidRPr="00E23BE8">
        <w:t xml:space="preserve">Dersom entreprenøren overdrar faktura til tredjemann for innkreving (eksempelvis ved </w:t>
      </w:r>
      <w:proofErr w:type="spellStart"/>
      <w:r w:rsidRPr="00E23BE8">
        <w:t>factoringavtaler</w:t>
      </w:r>
      <w:proofErr w:type="spellEnd"/>
      <w:r w:rsidRPr="00E23BE8">
        <w:t>), skal entreprenøren varsle Sandnes kommune før overdragelse skjer.</w:t>
      </w:r>
    </w:p>
    <w:p w14:paraId="4355C867" w14:textId="77777777" w:rsidR="004E26D7" w:rsidRPr="00E23BE8" w:rsidRDefault="004E26D7" w:rsidP="004E26D7">
      <w:pPr>
        <w:pStyle w:val="Listeavsnitt"/>
        <w:numPr>
          <w:ilvl w:val="0"/>
          <w:numId w:val="32"/>
        </w:numPr>
      </w:pPr>
      <w:r w:rsidRPr="00E23BE8">
        <w:t>Entreprenørens faktura skal tilfredsstille de krav som Sandnes kommune til enhver tid fastsetter.</w:t>
      </w:r>
    </w:p>
    <w:p w14:paraId="4CF5F7A0" w14:textId="77777777" w:rsidR="004E26D7" w:rsidRPr="00E23BE8" w:rsidRDefault="004E26D7" w:rsidP="004E26D7">
      <w:pPr>
        <w:pStyle w:val="Listeavsnitt"/>
        <w:numPr>
          <w:ilvl w:val="0"/>
          <w:numId w:val="32"/>
        </w:numPr>
      </w:pPr>
      <w:r w:rsidRPr="00E23BE8">
        <w:t>Alle fakturaer merkes med rekvisisjons/</w:t>
      </w:r>
      <w:proofErr w:type="spellStart"/>
      <w:r w:rsidRPr="00E23BE8">
        <w:t>kontraktsnummer</w:t>
      </w:r>
      <w:proofErr w:type="spellEnd"/>
      <w:r w:rsidRPr="00E23BE8">
        <w:t>. Korrekte numre blir oppgitt i oversendelsesbrev når signert kontrakt blir returnert til byggherren.</w:t>
      </w:r>
    </w:p>
    <w:p w14:paraId="132997A9" w14:textId="77777777" w:rsidR="004E26D7" w:rsidRPr="00E23BE8" w:rsidRDefault="004E26D7" w:rsidP="004E26D7">
      <w:pPr>
        <w:pStyle w:val="Listeavsnitt"/>
        <w:numPr>
          <w:ilvl w:val="0"/>
          <w:numId w:val="32"/>
        </w:numPr>
      </w:pPr>
      <w:r w:rsidRPr="00E23BE8">
        <w:t>Faktura vil ikke bli betalt før forsikringsbevis</w:t>
      </w:r>
      <w:r>
        <w:t xml:space="preserve"> og eventuelt garantidokument</w:t>
      </w:r>
      <w:r w:rsidRPr="00E23BE8">
        <w:t xml:space="preserve"> er oversendt byggherren.</w:t>
      </w:r>
    </w:p>
    <w:p w14:paraId="3DABDC67" w14:textId="77777777" w:rsidR="004E26D7" w:rsidRPr="00E23BE8" w:rsidRDefault="004E26D7" w:rsidP="004E26D7">
      <w:pPr>
        <w:pStyle w:val="Listeavsnitt"/>
        <w:numPr>
          <w:ilvl w:val="0"/>
          <w:numId w:val="32"/>
        </w:numPr>
      </w:pPr>
      <w:r w:rsidRPr="00E23BE8">
        <w:t>Eventuelle tillegg skal ha eget rekvisisjonsnummer.</w:t>
      </w:r>
    </w:p>
    <w:p w14:paraId="05332321" w14:textId="77777777" w:rsidR="004E26D7" w:rsidRPr="00E23BE8" w:rsidRDefault="004E26D7" w:rsidP="004E26D7">
      <w:pPr>
        <w:pStyle w:val="Listeavsnitt"/>
        <w:numPr>
          <w:ilvl w:val="0"/>
          <w:numId w:val="32"/>
        </w:numPr>
      </w:pPr>
      <w:r w:rsidRPr="00E23BE8">
        <w:t>Før overtakelse skal sluttoppgjøret være ferdig. Sluttoppgjøret omfatter kun kontraktarbeidet. Sluttavregning for pris- og lønnsregulering samt tilleggsarbeider skal skje i forkant og på egne fakturaer. Sammen med sluttoppgjør skal entreprenøren sende slutterklæring.</w:t>
      </w:r>
    </w:p>
    <w:p w14:paraId="15D755F3" w14:textId="77777777" w:rsidR="004E26D7" w:rsidRPr="000364D9" w:rsidRDefault="004E26D7" w:rsidP="004E26D7">
      <w:pPr>
        <w:pStyle w:val="Listeavsnitt"/>
        <w:numPr>
          <w:ilvl w:val="0"/>
          <w:numId w:val="32"/>
        </w:numPr>
      </w:pPr>
      <w:r w:rsidRPr="000364D9">
        <w:t>Faktura skal være oversiktlig slik at det er lett å kontrollere.</w:t>
      </w:r>
    </w:p>
    <w:p w14:paraId="0108FE28" w14:textId="77777777" w:rsidR="004E26D7" w:rsidRPr="00625B8B" w:rsidRDefault="004E26D7" w:rsidP="004E26D7">
      <w:pPr>
        <w:rPr>
          <w:b/>
          <w:bCs/>
        </w:rPr>
      </w:pPr>
      <w:r w:rsidRPr="00625B8B">
        <w:rPr>
          <w:b/>
          <w:bCs/>
        </w:rPr>
        <w:t>Faktura stiles til:</w:t>
      </w:r>
      <w:r w:rsidRPr="00625B8B">
        <w:rPr>
          <w:b/>
          <w:bCs/>
        </w:rPr>
        <w:tab/>
      </w:r>
      <w:r w:rsidRPr="00625B8B">
        <w:rPr>
          <w:b/>
          <w:bCs/>
        </w:rPr>
        <w:tab/>
        <w:t xml:space="preserve">Sandnes </w:t>
      </w:r>
      <w:r>
        <w:rPr>
          <w:b/>
          <w:bCs/>
        </w:rPr>
        <w:t>kommune</w:t>
      </w:r>
      <w:r w:rsidRPr="00625B8B">
        <w:rPr>
          <w:b/>
          <w:bCs/>
        </w:rPr>
        <w:t>, Postboks 583, 4302 Sandnes</w:t>
      </w:r>
      <w:r w:rsidRPr="00625B8B">
        <w:rPr>
          <w:b/>
          <w:bCs/>
        </w:rPr>
        <w:br/>
        <w:t>Merkes med:</w:t>
      </w:r>
      <w:r w:rsidRPr="00625B8B">
        <w:rPr>
          <w:b/>
          <w:bCs/>
        </w:rPr>
        <w:tab/>
      </w:r>
      <w:r w:rsidRPr="00625B8B">
        <w:rPr>
          <w:b/>
          <w:bCs/>
        </w:rPr>
        <w:tab/>
      </w:r>
      <w:r w:rsidRPr="00625B8B">
        <w:rPr>
          <w:b/>
          <w:bCs/>
        </w:rPr>
        <w:tab/>
        <w:t>Rekvisisjonsnummer</w:t>
      </w:r>
      <w:r>
        <w:rPr>
          <w:b/>
          <w:bCs/>
        </w:rPr>
        <w:t>/K</w:t>
      </w:r>
      <w:r w:rsidRPr="00625B8B">
        <w:rPr>
          <w:b/>
          <w:bCs/>
        </w:rPr>
        <w:t>ontrakt</w:t>
      </w:r>
      <w:r>
        <w:rPr>
          <w:b/>
          <w:bCs/>
        </w:rPr>
        <w:t>s</w:t>
      </w:r>
      <w:r w:rsidRPr="00625B8B">
        <w:rPr>
          <w:b/>
          <w:bCs/>
        </w:rPr>
        <w:t>nummer</w:t>
      </w:r>
    </w:p>
    <w:p w14:paraId="510B04D2" w14:textId="09077816" w:rsidR="004E26D7" w:rsidRPr="00625B8B" w:rsidRDefault="004E26D7" w:rsidP="004E26D7">
      <w:pPr>
        <w:ind w:left="2835" w:hanging="2835"/>
        <w:rPr>
          <w:b/>
          <w:bCs/>
        </w:rPr>
      </w:pPr>
      <w:r w:rsidRPr="00625B8B">
        <w:rPr>
          <w:b/>
          <w:bCs/>
        </w:rPr>
        <w:t>Faktura</w:t>
      </w:r>
      <w:r>
        <w:rPr>
          <w:b/>
          <w:bCs/>
        </w:rPr>
        <w:t>grunnlag</w:t>
      </w:r>
      <w:r w:rsidRPr="00625B8B">
        <w:rPr>
          <w:b/>
          <w:bCs/>
        </w:rPr>
        <w:t xml:space="preserve"> sendes digitalt til:</w:t>
      </w:r>
      <w:r>
        <w:rPr>
          <w:b/>
          <w:bCs/>
        </w:rPr>
        <w:t xml:space="preserve"> </w:t>
      </w:r>
      <w:r>
        <w:rPr>
          <w:b/>
          <w:bCs/>
        </w:rPr>
        <w:tab/>
      </w:r>
      <w:r w:rsidRPr="00625B8B">
        <w:rPr>
          <w:b/>
          <w:bCs/>
        </w:rPr>
        <w:t>e-post:</w:t>
      </w:r>
      <w:r>
        <w:rPr>
          <w:b/>
          <w:bCs/>
        </w:rPr>
        <w:t xml:space="preserve"> </w:t>
      </w:r>
      <w:hyperlink r:id="rId12" w:history="1">
        <w:r w:rsidR="006B2C12" w:rsidRPr="009803E4">
          <w:rPr>
            <w:rStyle w:val="Hyperkobling"/>
          </w:rPr>
          <w:t>mona.stangborli@sandnes.kommune.no</w:t>
        </w:r>
      </w:hyperlink>
      <w:r w:rsidR="006B2C12">
        <w:t xml:space="preserve"> </w:t>
      </w:r>
    </w:p>
    <w:p w14:paraId="2EC4C049" w14:textId="6DAAB6D4" w:rsidR="004E26D7" w:rsidRDefault="004E26D7" w:rsidP="004E26D7">
      <w:r>
        <w:t xml:space="preserve">Prosjektets navn: </w:t>
      </w:r>
      <w:r w:rsidR="006B2C12">
        <w:t>Altonaparken – Utfylling i sjø</w:t>
      </w:r>
    </w:p>
    <w:p w14:paraId="4D118736" w14:textId="77777777" w:rsidR="004E26D7" w:rsidRDefault="004E26D7" w:rsidP="004E26D7">
      <w:r>
        <w:t>Generelle krav til fakturaens innhold og utforming:</w:t>
      </w:r>
    </w:p>
    <w:p w14:paraId="347D0287" w14:textId="77777777" w:rsidR="004E26D7" w:rsidRDefault="004E26D7" w:rsidP="004E26D7">
      <w:pPr>
        <w:pStyle w:val="Listeavsnitt"/>
        <w:numPr>
          <w:ilvl w:val="0"/>
          <w:numId w:val="26"/>
        </w:numPr>
        <w:spacing w:before="0" w:after="0" w:line="240" w:lineRule="auto"/>
      </w:pPr>
      <w:r>
        <w:t xml:space="preserve">Leverandørens organisasjonsnummer etterfulgt av bokstavene </w:t>
      </w:r>
      <w:proofErr w:type="spellStart"/>
      <w:r>
        <w:t>mva</w:t>
      </w:r>
      <w:proofErr w:type="spellEnd"/>
      <w:r>
        <w:t xml:space="preserve"> (for eksempel 900 800 700</w:t>
      </w:r>
      <w:proofErr w:type="gramStart"/>
      <w:r>
        <w:t>mva)*</w:t>
      </w:r>
      <w:proofErr w:type="gramEnd"/>
      <w:r>
        <w:t xml:space="preserve"> </w:t>
      </w:r>
    </w:p>
    <w:p w14:paraId="3AD6BBB3" w14:textId="77777777" w:rsidR="004E26D7" w:rsidRDefault="004E26D7" w:rsidP="004E26D7">
      <w:pPr>
        <w:pStyle w:val="Listeavsnitt"/>
        <w:numPr>
          <w:ilvl w:val="0"/>
          <w:numId w:val="26"/>
        </w:numPr>
        <w:spacing w:before="0" w:after="0" w:line="240" w:lineRule="auto"/>
      </w:pPr>
      <w:r>
        <w:t xml:space="preserve">Navn og adresse til den som leverer varen eller yter tjenesten* </w:t>
      </w:r>
    </w:p>
    <w:p w14:paraId="5AEBA6E1" w14:textId="77777777" w:rsidR="004E26D7" w:rsidRDefault="004E26D7" w:rsidP="004E26D7">
      <w:pPr>
        <w:pStyle w:val="Listeavsnitt"/>
        <w:numPr>
          <w:ilvl w:val="0"/>
          <w:numId w:val="26"/>
        </w:numPr>
        <w:spacing w:before="0" w:after="0" w:line="240" w:lineRule="auto"/>
      </w:pPr>
      <w:r>
        <w:t xml:space="preserve">Navn og adresse til den som mottar varene eller tjenestene* </w:t>
      </w:r>
    </w:p>
    <w:p w14:paraId="1D6DF250" w14:textId="77777777" w:rsidR="004E26D7" w:rsidRDefault="004E26D7" w:rsidP="004E26D7">
      <w:pPr>
        <w:pStyle w:val="Listeavsnitt"/>
        <w:numPr>
          <w:ilvl w:val="0"/>
          <w:numId w:val="26"/>
        </w:numPr>
        <w:spacing w:before="0" w:after="0" w:line="240" w:lineRule="auto"/>
      </w:pPr>
      <w:r>
        <w:t xml:space="preserve">Beskrivelse av varer eller tjenester * </w:t>
      </w:r>
    </w:p>
    <w:p w14:paraId="1DF5A21C" w14:textId="77777777" w:rsidR="004E26D7" w:rsidRDefault="004E26D7" w:rsidP="004E26D7">
      <w:pPr>
        <w:pStyle w:val="Listeavsnitt"/>
        <w:numPr>
          <w:ilvl w:val="0"/>
          <w:numId w:val="26"/>
        </w:numPr>
        <w:spacing w:before="0" w:after="0" w:line="240" w:lineRule="auto"/>
      </w:pPr>
      <w:r>
        <w:t xml:space="preserve">Kvantum eller omfang av det som er levert eller ytet* </w:t>
      </w:r>
    </w:p>
    <w:p w14:paraId="7358C4BD" w14:textId="77777777" w:rsidR="004E26D7" w:rsidRDefault="004E26D7" w:rsidP="004E26D7">
      <w:pPr>
        <w:pStyle w:val="Listeavsnitt"/>
        <w:numPr>
          <w:ilvl w:val="0"/>
          <w:numId w:val="26"/>
        </w:numPr>
        <w:spacing w:before="0" w:after="0" w:line="240" w:lineRule="auto"/>
      </w:pPr>
      <w:r>
        <w:t xml:space="preserve">Beløpet for varen eller tjenesten med eventuell merverdiavgift spesifisert pr. sats* </w:t>
      </w:r>
    </w:p>
    <w:p w14:paraId="2F808C2F" w14:textId="77777777" w:rsidR="004E26D7" w:rsidRDefault="004E26D7" w:rsidP="004E26D7">
      <w:pPr>
        <w:pStyle w:val="Listeavsnitt"/>
        <w:numPr>
          <w:ilvl w:val="0"/>
          <w:numId w:val="26"/>
        </w:numPr>
        <w:spacing w:before="0" w:after="0" w:line="240" w:lineRule="auto"/>
      </w:pPr>
      <w:r>
        <w:t xml:space="preserve">Stedet der tjenesten er levert eller tjenesten ytet * </w:t>
      </w:r>
    </w:p>
    <w:p w14:paraId="718EB4EC" w14:textId="77777777" w:rsidR="004E26D7" w:rsidRDefault="004E26D7" w:rsidP="004E26D7">
      <w:pPr>
        <w:pStyle w:val="Listeavsnitt"/>
        <w:numPr>
          <w:ilvl w:val="0"/>
          <w:numId w:val="26"/>
        </w:numPr>
        <w:spacing w:before="0" w:after="0" w:line="240" w:lineRule="auto"/>
      </w:pPr>
      <w:r>
        <w:t xml:space="preserve">Dato for utstedelse* </w:t>
      </w:r>
    </w:p>
    <w:p w14:paraId="0ABFB760" w14:textId="77777777" w:rsidR="004E26D7" w:rsidRDefault="004E26D7" w:rsidP="004E26D7">
      <w:pPr>
        <w:pStyle w:val="Listeavsnitt"/>
        <w:numPr>
          <w:ilvl w:val="0"/>
          <w:numId w:val="26"/>
        </w:numPr>
        <w:spacing w:before="0" w:after="0" w:line="240" w:lineRule="auto"/>
      </w:pPr>
      <w:r>
        <w:t xml:space="preserve">Fakturanummer* </w:t>
      </w:r>
    </w:p>
    <w:p w14:paraId="77EA983E" w14:textId="77777777" w:rsidR="004E26D7" w:rsidRDefault="004E26D7" w:rsidP="004E26D7">
      <w:pPr>
        <w:pStyle w:val="Listeavsnitt"/>
        <w:numPr>
          <w:ilvl w:val="0"/>
          <w:numId w:val="26"/>
        </w:numPr>
        <w:spacing w:before="0" w:after="0" w:line="240" w:lineRule="auto"/>
      </w:pPr>
      <w:r>
        <w:t xml:space="preserve">Betalingsvilkår i henhold til avtalen (forfall og opplysninger om Kundens rettigheter ved forsinket betaling) </w:t>
      </w:r>
    </w:p>
    <w:p w14:paraId="7DDF6F77" w14:textId="77777777" w:rsidR="004E26D7" w:rsidRDefault="004E26D7" w:rsidP="004E26D7">
      <w:pPr>
        <w:pStyle w:val="Listeavsnitt"/>
        <w:numPr>
          <w:ilvl w:val="0"/>
          <w:numId w:val="26"/>
        </w:numPr>
        <w:spacing w:before="0" w:after="0" w:line="240" w:lineRule="auto"/>
      </w:pPr>
      <w:r>
        <w:t xml:space="preserve">Bankkontonummer (som det skal betales til) </w:t>
      </w:r>
    </w:p>
    <w:p w14:paraId="7FC42CA0" w14:textId="77777777" w:rsidR="004E26D7" w:rsidRDefault="004E26D7" w:rsidP="004E26D7">
      <w:pPr>
        <w:pStyle w:val="Listeavsnitt"/>
        <w:numPr>
          <w:ilvl w:val="0"/>
          <w:numId w:val="26"/>
        </w:numPr>
        <w:spacing w:before="0" w:after="0" w:line="240" w:lineRule="auto"/>
      </w:pPr>
      <w:r>
        <w:t xml:space="preserve">Kundens referanse </w:t>
      </w:r>
    </w:p>
    <w:p w14:paraId="23F0F4D5" w14:textId="77777777" w:rsidR="004E26D7" w:rsidRDefault="004E26D7" w:rsidP="004E26D7">
      <w:pPr>
        <w:pStyle w:val="Listeavsnitt"/>
        <w:numPr>
          <w:ilvl w:val="0"/>
          <w:numId w:val="26"/>
        </w:numPr>
        <w:spacing w:before="0" w:after="0" w:line="240" w:lineRule="auto"/>
      </w:pPr>
      <w:r>
        <w:t>KID</w:t>
      </w:r>
    </w:p>
    <w:p w14:paraId="6DED48D9" w14:textId="77777777" w:rsidR="004E26D7" w:rsidRDefault="004E26D7" w:rsidP="004E26D7">
      <w:pPr>
        <w:pStyle w:val="Listeavsnitt"/>
        <w:numPr>
          <w:ilvl w:val="0"/>
          <w:numId w:val="26"/>
        </w:numPr>
        <w:spacing w:before="0" w:after="0" w:line="240" w:lineRule="auto"/>
      </w:pPr>
      <w:r>
        <w:t>Det skal kun benyttes sort skrift i fakturadetaljer.</w:t>
      </w:r>
    </w:p>
    <w:p w14:paraId="431092E2" w14:textId="77777777" w:rsidR="004E26D7" w:rsidRDefault="004E26D7" w:rsidP="004E26D7">
      <w:pPr>
        <w:spacing w:before="0" w:after="0" w:line="240" w:lineRule="auto"/>
      </w:pPr>
    </w:p>
    <w:p w14:paraId="619C1A06" w14:textId="77777777" w:rsidR="004E26D7" w:rsidRDefault="004E26D7">
      <w:pPr>
        <w:spacing w:before="0" w:after="160"/>
        <w:rPr>
          <w:b/>
        </w:rPr>
      </w:pPr>
      <w:r>
        <w:br w:type="page"/>
      </w:r>
    </w:p>
    <w:p w14:paraId="7D8AA90C" w14:textId="762E19AE" w:rsidR="00F80234" w:rsidRPr="005932DD" w:rsidRDefault="00F80234" w:rsidP="00F80234">
      <w:pPr>
        <w:pStyle w:val="Overskrift3"/>
      </w:pPr>
      <w:bookmarkStart w:id="51" w:name="_Toc227671547"/>
      <w:r w:rsidRPr="005932DD">
        <w:lastRenderedPageBreak/>
        <w:t>Registrering på bygge- og anleggsplassen</w:t>
      </w:r>
      <w:bookmarkEnd w:id="50"/>
      <w:bookmarkEnd w:id="51"/>
    </w:p>
    <w:p w14:paraId="4B841C35" w14:textId="77777777" w:rsidR="00F80234" w:rsidRDefault="00F80234" w:rsidP="00F80234">
      <w:r w:rsidRPr="005932DD">
        <w:t xml:space="preserve">Entreprenøren skal sørge for at de personer som utfører arbeid på bygge- og anleggsplassen registrerer seg i et system for elektronisk mannskapsregistrering. </w:t>
      </w:r>
      <w:r>
        <w:t>Byggherren</w:t>
      </w:r>
      <w:r w:rsidRPr="005932DD">
        <w:t xml:space="preserve"> skal uten ugrunnet opphold få oversendt rapporter fra dette systemet ved forespørsel.</w:t>
      </w:r>
    </w:p>
    <w:p w14:paraId="263AF7FE" w14:textId="77777777" w:rsidR="00F80234" w:rsidRDefault="00F80234" w:rsidP="00F80234">
      <w:r>
        <w:t>Dersom Byggherren krever det, skal entreprenør benytte seg av Byggherrens system for registrering, HMSREG. Registrering skal gjøres enten på fastmontert registreringsløsning eller, dersom Byggherren krever det, ved bruk av en applikasjon som skal installeres på entreprenørs eller de enkelte arbeideres smarttelefoner/nettbrett. Dette skal gjøres for entreprenørs regning og risiko. Byggherren skal ha tilgang til all informasjon samlet i systemet dersom entreprenøren bruker egen lisens/avtale på HMSREG.</w:t>
      </w:r>
    </w:p>
    <w:p w14:paraId="3F48A3D7" w14:textId="77777777" w:rsidR="00F80234" w:rsidRDefault="00F80234" w:rsidP="00F80234">
      <w:r>
        <w:t>Byggherren kan kreve at forhåndsregistreringen av personer som skal utføre arbeid på bygge- eller anleggsplassen, skal skje direkte inn i Byggherrens system for registrering. Krav om direkte forhåndsregistrering gir ikke entreprenøren krav på ytterligere vederlag eller annen kompensasjon.</w:t>
      </w:r>
    </w:p>
    <w:p w14:paraId="60C23D67" w14:textId="77777777" w:rsidR="00F80234" w:rsidRDefault="00F80234" w:rsidP="00F80234">
      <w:r>
        <w:t>For m</w:t>
      </w:r>
      <w:r w:rsidRPr="00FD6FFF">
        <w:t xml:space="preserve">anglende forhåndsregistrering eller manglende registrering av de personer som skal utføre arbeid på bygge- og anleggsplass, </w:t>
      </w:r>
      <w:r>
        <w:t xml:space="preserve">kan foretaket som har personene i arbeid </w:t>
      </w:r>
      <w:r w:rsidRPr="00FD6FFF">
        <w:t xml:space="preserve">bøtelegges med kroner 750 for hvert brudd. Entreprenøren skal så langt som mulig etterregistere de som har vært på byggeplassen uten å ha registrert seg. Ilegging av bot etter denne bestemmelse har ingen innvirkning på </w:t>
      </w:r>
      <w:r>
        <w:t>Byggherrens</w:t>
      </w:r>
      <w:r w:rsidRPr="00FD6FFF">
        <w:t xml:space="preserve"> adgang til å utøve andre mislighold</w:t>
      </w:r>
      <w:r>
        <w:t>s</w:t>
      </w:r>
      <w:r w:rsidRPr="00FD6FFF">
        <w:t>beføyelser.</w:t>
      </w:r>
    </w:p>
    <w:p w14:paraId="47940743" w14:textId="77777777" w:rsidR="007B448B" w:rsidRDefault="007B448B" w:rsidP="007B448B">
      <w:pPr>
        <w:pStyle w:val="Overskrift2"/>
      </w:pPr>
      <w:bookmarkStart w:id="52" w:name="_Toc65044719"/>
      <w:r>
        <w:t>Skifte av entreprenørens nøkkelpersonell</w:t>
      </w:r>
      <w:bookmarkEnd w:id="52"/>
    </w:p>
    <w:p w14:paraId="14E775C7" w14:textId="5C9C3E42" w:rsidR="007B448B" w:rsidRPr="00D868F0" w:rsidRDefault="007B448B" w:rsidP="007B448B">
      <w:r>
        <w:t xml:space="preserve">Dersom entreprenør bytter ut personer som er ansvarlige for gjennomføring av kontrakten, dvs. de personer/funksjoner som er oppgitt under kvalifikasjonskrav om kompetanse i konkurransebeskrivelsen, uten godkjenning fra Byggherren, belastes entreprenør med kr. </w:t>
      </w:r>
      <w:proofErr w:type="gramStart"/>
      <w:r>
        <w:t>300.000,-</w:t>
      </w:r>
      <w:proofErr w:type="gramEnd"/>
      <w:r>
        <w:t xml:space="preserve"> per person dette gjelder.</w:t>
      </w:r>
    </w:p>
    <w:p w14:paraId="0C9B6013" w14:textId="77777777" w:rsidR="007F296C" w:rsidRDefault="007F296C" w:rsidP="00DB57BF">
      <w:pPr>
        <w:rPr>
          <w:b/>
          <w:sz w:val="28"/>
        </w:rPr>
      </w:pPr>
      <w:r>
        <w:br w:type="page"/>
      </w:r>
    </w:p>
    <w:p w14:paraId="3FC166FC" w14:textId="77777777" w:rsidR="00AD6D2B" w:rsidRDefault="00AD6D2B" w:rsidP="00AD6D2B">
      <w:pPr>
        <w:pStyle w:val="Overskrift1"/>
      </w:pPr>
      <w:bookmarkStart w:id="53" w:name="_Toc227671549"/>
      <w:r>
        <w:lastRenderedPageBreak/>
        <w:t>Tekniske krav</w:t>
      </w:r>
      <w:bookmarkEnd w:id="53"/>
    </w:p>
    <w:p w14:paraId="33D9B13F" w14:textId="77777777" w:rsidR="009C31E3" w:rsidRDefault="009C31E3" w:rsidP="009C31E3">
      <w:pPr>
        <w:pStyle w:val="Overskrift2"/>
      </w:pPr>
      <w:bookmarkStart w:id="54" w:name="_Toc195187448"/>
      <w:r>
        <w:t>Tekniske rammebetingelser</w:t>
      </w:r>
      <w:bookmarkEnd w:id="54"/>
    </w:p>
    <w:p w14:paraId="41719F5E" w14:textId="77777777" w:rsidR="009C31E3" w:rsidRDefault="009C31E3" w:rsidP="009C31E3">
      <w:r w:rsidRPr="00725423">
        <w:t xml:space="preserve">Entreprenørens </w:t>
      </w:r>
      <w:r>
        <w:t>prosjektering</w:t>
      </w:r>
      <w:r w:rsidRPr="00725423">
        <w:t xml:space="preserve"> skal leveres etter NS 840</w:t>
      </w:r>
      <w:r>
        <w:t>6</w:t>
      </w:r>
      <w:r w:rsidRPr="00725423">
        <w:t xml:space="preserve"> </w:t>
      </w:r>
      <w:r>
        <w:t>og</w:t>
      </w:r>
      <w:r w:rsidRPr="00725423">
        <w:t xml:space="preserve"> være i samsvar med gjeldende lover og forskrifter.</w:t>
      </w:r>
      <w:r>
        <w:t xml:space="preserve"> </w:t>
      </w:r>
      <w:r w:rsidRPr="00725423">
        <w:t>Der det ikke finnes relevante lover og forskrifter skal relevante bransjestandarder følges.</w:t>
      </w:r>
    </w:p>
    <w:p w14:paraId="3EFBBF0D" w14:textId="77777777" w:rsidR="009C31E3" w:rsidRDefault="009C31E3" w:rsidP="009C31E3">
      <w:r>
        <w:t xml:space="preserve">Tekniske rammebetingelser </w:t>
      </w:r>
      <w:proofErr w:type="gramStart"/>
      <w:r>
        <w:t>fremgår</w:t>
      </w:r>
      <w:proofErr w:type="gramEnd"/>
      <w:r>
        <w:t xml:space="preserve"> av vedlegg 2 kapittel 8. vedlegg.</w:t>
      </w:r>
    </w:p>
    <w:p w14:paraId="5ADD30C2" w14:textId="77777777" w:rsidR="009C31E3" w:rsidRPr="00261DB8" w:rsidRDefault="009C31E3" w:rsidP="009C31E3">
      <w:pPr>
        <w:pStyle w:val="Overskrift2"/>
      </w:pPr>
      <w:bookmarkStart w:id="55" w:name="_Toc195187449"/>
      <w:r w:rsidRPr="00261DB8">
        <w:t>Teknisk beskrivelse</w:t>
      </w:r>
      <w:bookmarkEnd w:id="55"/>
    </w:p>
    <w:p w14:paraId="72A476EA" w14:textId="77777777" w:rsidR="009C31E3" w:rsidRPr="00261DB8" w:rsidRDefault="009C31E3" w:rsidP="009C31E3">
      <w:r w:rsidRPr="00261DB8">
        <w:rPr>
          <w:rFonts w:cs="Times New Roman"/>
        </w:rPr>
        <w:t xml:space="preserve">Vedlagt beskrivende mengdeberegning etter NS 3420 </w:t>
      </w:r>
      <w:r w:rsidRPr="00261DB8">
        <w:t xml:space="preserve">skal legges til grunn for tilbudet, se vedlegg </w:t>
      </w:r>
      <w:r>
        <w:t>3</w:t>
      </w:r>
      <w:r w:rsidRPr="00261DB8">
        <w:t xml:space="preserve"> kapittel </w:t>
      </w:r>
      <w:r>
        <w:t>8</w:t>
      </w:r>
      <w:r w:rsidRPr="00261DB8">
        <w:t>. Vedlegg.</w:t>
      </w:r>
    </w:p>
    <w:p w14:paraId="2A72D330" w14:textId="77777777" w:rsidR="009C31E3" w:rsidRPr="004C09CE" w:rsidRDefault="009C31E3" w:rsidP="009C31E3">
      <w:pPr>
        <w:pStyle w:val="Overskrift2"/>
      </w:pPr>
      <w:bookmarkStart w:id="56" w:name="_Toc195187450"/>
      <w:r w:rsidRPr="004C09CE">
        <w:t>Tegninger</w:t>
      </w:r>
      <w:bookmarkEnd w:id="56"/>
    </w:p>
    <w:p w14:paraId="121CACBC" w14:textId="77777777" w:rsidR="009C31E3" w:rsidRDefault="009C31E3" w:rsidP="009C31E3">
      <w:r w:rsidRPr="004C09CE">
        <w:t xml:space="preserve">Vedlagte tegninger supplerer den tekniske beskrivelsen, se vedlegg </w:t>
      </w:r>
      <w:r>
        <w:t>4</w:t>
      </w:r>
      <w:r w:rsidRPr="004C09CE">
        <w:t xml:space="preserve"> kapittel </w:t>
      </w:r>
      <w:r>
        <w:t>8</w:t>
      </w:r>
      <w:r w:rsidRPr="004C09CE">
        <w:t>. Vedlegg.</w:t>
      </w:r>
    </w:p>
    <w:p w14:paraId="69B3E9E8" w14:textId="77777777" w:rsidR="00433C4C" w:rsidRDefault="00433C4C" w:rsidP="00F34650">
      <w:r>
        <w:br w:type="page"/>
      </w:r>
    </w:p>
    <w:p w14:paraId="36215E8C" w14:textId="77777777" w:rsidR="00433C4C" w:rsidRDefault="00433C4C" w:rsidP="00433C4C">
      <w:pPr>
        <w:pStyle w:val="Overskrift1"/>
      </w:pPr>
      <w:bookmarkStart w:id="57" w:name="_Toc227671552"/>
      <w:r>
        <w:lastRenderedPageBreak/>
        <w:t>Krav til byggeprosessen</w:t>
      </w:r>
      <w:bookmarkEnd w:id="57"/>
    </w:p>
    <w:p w14:paraId="3934DE9A" w14:textId="77777777" w:rsidR="00433C4C" w:rsidRDefault="00433C4C" w:rsidP="00433C4C">
      <w:pPr>
        <w:pStyle w:val="Overskrift2"/>
      </w:pPr>
      <w:bookmarkStart w:id="58" w:name="_Toc227671553"/>
      <w:r>
        <w:t>Administrative rutiner</w:t>
      </w:r>
      <w:bookmarkEnd w:id="58"/>
    </w:p>
    <w:p w14:paraId="3C4C8732" w14:textId="77777777" w:rsidR="00433C4C" w:rsidRDefault="00433C4C" w:rsidP="00433C4C">
      <w:r w:rsidRPr="005105B9">
        <w:t xml:space="preserve">Krav til administrative rutiner i byggeprosessen </w:t>
      </w:r>
      <w:r>
        <w:t xml:space="preserve">supplerer beskrivelsene og </w:t>
      </w:r>
      <w:proofErr w:type="gramStart"/>
      <w:r>
        <w:t>fremgår</w:t>
      </w:r>
      <w:proofErr w:type="gramEnd"/>
      <w:r>
        <w:t xml:space="preserve"> av dette kapittelet og vedlagte </w:t>
      </w:r>
      <w:r w:rsidRPr="00A426BF">
        <w:t>dokumenter.</w:t>
      </w:r>
    </w:p>
    <w:p w14:paraId="5EEB6D6B" w14:textId="77777777" w:rsidR="00433C4C" w:rsidRDefault="00433C4C" w:rsidP="00433C4C">
      <w:pPr>
        <w:pStyle w:val="Overskrift3"/>
      </w:pPr>
      <w:bookmarkStart w:id="59" w:name="_Toc227671554"/>
      <w:r>
        <w:t>Kommunikasjon</w:t>
      </w:r>
      <w:bookmarkEnd w:id="59"/>
    </w:p>
    <w:p w14:paraId="08D17D10" w14:textId="36079E47" w:rsidR="00433C4C" w:rsidRDefault="00433C4C" w:rsidP="00433C4C">
      <w:r w:rsidRPr="00A426BF">
        <w:t xml:space="preserve">All skriftlig kommunikasjon, herunder brev, notater, e-poster, faktura etc. skal </w:t>
      </w:r>
      <w:r>
        <w:t xml:space="preserve">være på norsk og </w:t>
      </w:r>
      <w:r w:rsidRPr="00A426BF">
        <w:t>tydelig merkes med prosjektnavn.</w:t>
      </w:r>
    </w:p>
    <w:p w14:paraId="67B78476" w14:textId="129BF784" w:rsidR="00433C4C" w:rsidRPr="00A426BF" w:rsidRDefault="0052640F" w:rsidP="00433C4C">
      <w:pPr>
        <w:autoSpaceDE w:val="0"/>
        <w:autoSpaceDN w:val="0"/>
        <w:adjustRightInd w:val="0"/>
        <w:spacing w:line="240" w:lineRule="auto"/>
      </w:pPr>
      <w:r>
        <w:t>Entreprenørens</w:t>
      </w:r>
      <w:r w:rsidR="00433C4C" w:rsidRPr="0034510F">
        <w:t xml:space="preserve"> representant</w:t>
      </w:r>
      <w:r w:rsidR="00653DD1" w:rsidRPr="00D53BE1">
        <w:t xml:space="preserve"> </w:t>
      </w:r>
      <w:r w:rsidR="00433C4C" w:rsidRPr="0034510F">
        <w:t>skal beherske norsk muntlig og skriftlig. Representanten</w:t>
      </w:r>
      <w:r w:rsidR="00433C4C">
        <w:t xml:space="preserve"> </w:t>
      </w:r>
      <w:r w:rsidR="00433C4C" w:rsidRPr="0034510F">
        <w:t>må ha nødvendig beslutningsmyndighet og være tilgjengelig innenfor normal</w:t>
      </w:r>
      <w:r w:rsidR="00433C4C">
        <w:t xml:space="preserve"> </w:t>
      </w:r>
      <w:r w:rsidR="00433C4C" w:rsidRPr="0034510F">
        <w:t xml:space="preserve">arbeidstid. </w:t>
      </w:r>
      <w:r w:rsidR="00433C4C" w:rsidRPr="004B5174">
        <w:t>Utenlandske arbeidstakere som skal arbeide alene, må kunne gjøre seg forstått på norsk. Under oppdragsutførelse skal det til enhver tid være minst en person fra entreprenør som behersker norsk skriftlig og muntlig på hvert arbeidslag.</w:t>
      </w:r>
    </w:p>
    <w:p w14:paraId="6DC862A2" w14:textId="77777777" w:rsidR="005F525D" w:rsidRDefault="005F525D" w:rsidP="005F525D">
      <w:pPr>
        <w:pStyle w:val="Overskrift3"/>
      </w:pPr>
      <w:bookmarkStart w:id="60" w:name="_Toc195187454"/>
      <w:bookmarkStart w:id="61" w:name="_Toc227671556"/>
      <w:r>
        <w:t>Byggemøter og andre møter</w:t>
      </w:r>
      <w:bookmarkEnd w:id="60"/>
    </w:p>
    <w:p w14:paraId="3B7CDE95" w14:textId="77777777" w:rsidR="005F525D" w:rsidRPr="008179A9" w:rsidRDefault="005F525D" w:rsidP="005F525D">
      <w:r w:rsidRPr="008179A9">
        <w:t>Det vil bli arrangert byggemøter på byggeplassen så ofte som byggherre finner det nødvendig, minst hver 14. dag. I tillegg kan byggherre innkalle til nødvendige avklaringsmøter. Entreprenøren har møteplikt med det personell som byggherre innkaller. Kostnader til byggemøter skal være inkludert i tilbudets priser.</w:t>
      </w:r>
    </w:p>
    <w:p w14:paraId="4073CC2D" w14:textId="77777777" w:rsidR="005F525D" w:rsidRDefault="005F525D" w:rsidP="005F525D">
      <w:r w:rsidRPr="008179A9">
        <w:t>Byggeleder</w:t>
      </w:r>
      <w:r>
        <w:t xml:space="preserve"> kaller inn til møter og </w:t>
      </w:r>
      <w:r w:rsidRPr="008179A9">
        <w:t>føre</w:t>
      </w:r>
      <w:r>
        <w:t>r</w:t>
      </w:r>
      <w:r w:rsidRPr="008179A9">
        <w:t xml:space="preserve"> referat.</w:t>
      </w:r>
    </w:p>
    <w:p w14:paraId="356CB037" w14:textId="77777777" w:rsidR="005F525D" w:rsidRDefault="005F525D" w:rsidP="005F525D">
      <w:r>
        <w:t>Økonomisaker skal kunne behandles på byggemøtene.</w:t>
      </w:r>
    </w:p>
    <w:p w14:paraId="25B10DF7" w14:textId="77777777" w:rsidR="005F525D" w:rsidRDefault="005F525D" w:rsidP="005F525D">
      <w:r w:rsidRPr="00920E48">
        <w:t>Byggemøter skal avholdes i entreprenørens brakkerigg på anlegget.</w:t>
      </w:r>
    </w:p>
    <w:p w14:paraId="0066A5F5" w14:textId="77777777" w:rsidR="0078221C" w:rsidRDefault="008073C7" w:rsidP="008073C7">
      <w:pPr>
        <w:pStyle w:val="Overskrift3"/>
      </w:pPr>
      <w:r>
        <w:t>Bemanning</w:t>
      </w:r>
      <w:bookmarkEnd w:id="61"/>
    </w:p>
    <w:p w14:paraId="7CF94A3E" w14:textId="7235A2CE" w:rsidR="002A74AD" w:rsidRDefault="008073C7" w:rsidP="008C3E52">
      <w:r w:rsidRPr="003502F1">
        <w:t>Entreprenør skal når han har pågående arbeider holde en ansvarlig leder</w:t>
      </w:r>
      <w:r w:rsidR="00D00A8C" w:rsidRPr="003502F1">
        <w:t xml:space="preserve"> for anlegget</w:t>
      </w:r>
      <w:r w:rsidRPr="003502F1">
        <w:t xml:space="preserve"> </w:t>
      </w:r>
      <w:r w:rsidR="0092294F" w:rsidRPr="003502F1">
        <w:t>som er lett tilgjengelig</w:t>
      </w:r>
      <w:r w:rsidR="00953E1A" w:rsidRPr="003502F1">
        <w:t xml:space="preserve"> (eksempelvis på telefon</w:t>
      </w:r>
      <w:r w:rsidR="009549D4" w:rsidRPr="003502F1">
        <w:t xml:space="preserve"> og e-post</w:t>
      </w:r>
      <w:r w:rsidR="00953E1A" w:rsidRPr="003502F1">
        <w:t>)</w:t>
      </w:r>
      <w:r w:rsidR="0092294F" w:rsidRPr="003502F1">
        <w:t xml:space="preserve"> og som</w:t>
      </w:r>
      <w:r>
        <w:t xml:space="preserve"> har fullmakt til å treffe avtaler som kan ha fremdrift</w:t>
      </w:r>
      <w:r w:rsidR="002D53FD">
        <w:t>s</w:t>
      </w:r>
      <w:r>
        <w:t>messige og økonomiske konsekvenser for entreprenøren.</w:t>
      </w:r>
    </w:p>
    <w:p w14:paraId="5161C7EA" w14:textId="73DCF0B3" w:rsidR="008725B1" w:rsidRPr="008725B1" w:rsidRDefault="00236DE1" w:rsidP="008725B1">
      <w:r>
        <w:t>Entreprenør</w:t>
      </w:r>
      <w:r w:rsidR="008725B1" w:rsidRPr="008725B1">
        <w:t xml:space="preserve"> skal bemanne oppdrag</w:t>
      </w:r>
      <w:r w:rsidR="00C62603">
        <w:t>et</w:t>
      </w:r>
      <w:r w:rsidR="008725B1" w:rsidRPr="008725B1">
        <w:t xml:space="preserve"> med de personellressurser som er nødvendig for å gjennomføre oppdrag til avtalt tid, kvalitet og kostnad. Det skal minimum være 2 personer på jobb til enhver tid, ingen får arbeide alene (HMS krav). Eventuelle endringer av de personer som er ansvarlige for gjennomføring av kontrakten skal godkjennes av </w:t>
      </w:r>
      <w:r w:rsidR="000E2A0C">
        <w:t>Byggherren</w:t>
      </w:r>
      <w:r w:rsidR="008725B1" w:rsidRPr="008725B1">
        <w:t>.</w:t>
      </w:r>
    </w:p>
    <w:p w14:paraId="29356FE5" w14:textId="31A2710B" w:rsidR="008725B1" w:rsidRDefault="008725B1" w:rsidP="008C3E52">
      <w:r w:rsidRPr="008725B1">
        <w:t>Entreprenør skal sørge for å ha tilstrekkelig kapasitet iht. milepælene i prosjektet.</w:t>
      </w:r>
    </w:p>
    <w:p w14:paraId="47923B59" w14:textId="77777777" w:rsidR="005F525D" w:rsidRDefault="005F525D" w:rsidP="005F525D">
      <w:pPr>
        <w:pStyle w:val="Overskrift3"/>
      </w:pPr>
      <w:bookmarkStart w:id="62" w:name="_Toc195187456"/>
      <w:r>
        <w:t>Byggherrens administrasjon</w:t>
      </w:r>
      <w:bookmarkEnd w:id="62"/>
    </w:p>
    <w:p w14:paraId="4FFB9E59" w14:textId="77777777" w:rsidR="005F525D" w:rsidRPr="00AC1539" w:rsidRDefault="005F525D" w:rsidP="005F525D">
      <w:r w:rsidRPr="007E6EF9">
        <w:t>Byggherre engasjerer byggeleder (BL) for prosjektet. BL vil ha ansvar for oppfølging av kontraktsmessige forhold.</w:t>
      </w:r>
    </w:p>
    <w:p w14:paraId="007D1903" w14:textId="77777777" w:rsidR="00194D30" w:rsidRDefault="00194D30">
      <w:pPr>
        <w:spacing w:before="0" w:after="160"/>
        <w:rPr>
          <w:b/>
        </w:rPr>
      </w:pPr>
      <w:r>
        <w:br w:type="page"/>
      </w:r>
    </w:p>
    <w:p w14:paraId="27D5C717" w14:textId="3C798064" w:rsidR="00B96E3E" w:rsidRDefault="00B96E3E" w:rsidP="00B96E3E">
      <w:pPr>
        <w:pStyle w:val="Overskrift3"/>
      </w:pPr>
      <w:bookmarkStart w:id="63" w:name="_Toc227671558"/>
      <w:r>
        <w:lastRenderedPageBreak/>
        <w:t>Rigg og Drift</w:t>
      </w:r>
      <w:bookmarkEnd w:id="63"/>
    </w:p>
    <w:p w14:paraId="1770FECC" w14:textId="77777777" w:rsidR="005F525D" w:rsidRDefault="005F525D" w:rsidP="005F525D">
      <w:bookmarkStart w:id="64" w:name="_Toc227671561"/>
      <w:r w:rsidRPr="003108A1">
        <w:t>Alle omkostninger for egen rigg og drift skal regnes inn i kapittel 1 – Rigg og drift i</w:t>
      </w:r>
      <w:r w:rsidRPr="0077708F">
        <w:t xml:space="preserve"> mengdebeskrivelsen. Entreprenøren er ansvarlig for etablering av riggplass. Entreprenøren skal særlig legge vekt på at eksisterende</w:t>
      </w:r>
      <w:r w:rsidRPr="00927696">
        <w:t xml:space="preserve"> forhold ikke skades i forbindelse med tilrigging og byggearbeider.</w:t>
      </w:r>
      <w:r>
        <w:t xml:space="preserve"> </w:t>
      </w:r>
      <w:r w:rsidRPr="00927696">
        <w:t>Rigg</w:t>
      </w:r>
      <w:r>
        <w:softHyphen/>
      </w:r>
      <w:r w:rsidRPr="00927696">
        <w:t xml:space="preserve">område må </w:t>
      </w:r>
      <w:proofErr w:type="gramStart"/>
      <w:r w:rsidRPr="00927696">
        <w:t>besørges</w:t>
      </w:r>
      <w:proofErr w:type="gramEnd"/>
      <w:r w:rsidRPr="00927696">
        <w:t xml:space="preserve"> av entreprenøren selv. Tilkobling på ledningsnett skal</w:t>
      </w:r>
      <w:r>
        <w:t xml:space="preserve"> </w:t>
      </w:r>
      <w:proofErr w:type="spellStart"/>
      <w:r w:rsidRPr="00927696">
        <w:t>rørleggeranmeldes</w:t>
      </w:r>
      <w:proofErr w:type="spellEnd"/>
      <w:r w:rsidRPr="00927696">
        <w:t xml:space="preserve"> iht</w:t>
      </w:r>
      <w:r>
        <w:t>.</w:t>
      </w:r>
      <w:r w:rsidRPr="00927696">
        <w:t xml:space="preserve"> krav fra kommunen.</w:t>
      </w:r>
      <w:r>
        <w:t xml:space="preserve"> </w:t>
      </w:r>
      <w:r w:rsidRPr="00927696">
        <w:t xml:space="preserve">All dialog med Lyse angående </w:t>
      </w:r>
      <w:proofErr w:type="spellStart"/>
      <w:r w:rsidRPr="00927696">
        <w:t>byggestrøm</w:t>
      </w:r>
      <w:proofErr w:type="spellEnd"/>
      <w:r w:rsidRPr="00927696">
        <w:t xml:space="preserve"> til </w:t>
      </w:r>
      <w:proofErr w:type="spellStart"/>
      <w:r w:rsidRPr="00927696">
        <w:t>personalfasiliterer</w:t>
      </w:r>
      <w:proofErr w:type="spellEnd"/>
      <w:r w:rsidRPr="00927696">
        <w:t xml:space="preserve"> og drift </w:t>
      </w:r>
      <w:proofErr w:type="gramStart"/>
      <w:r w:rsidRPr="00927696">
        <w:t>besørges</w:t>
      </w:r>
      <w:proofErr w:type="gramEnd"/>
      <w:r w:rsidRPr="00927696">
        <w:t xml:space="preserve"> av</w:t>
      </w:r>
      <w:r>
        <w:t xml:space="preserve"> </w:t>
      </w:r>
      <w:r w:rsidRPr="00927696">
        <w:t>entreprenøren</w:t>
      </w:r>
      <w:r w:rsidRPr="007E122A">
        <w:t>. Entreprenøren skal rigge til personalbrakker som tilfredsstiller Arbeidstilsynets krav.</w:t>
      </w:r>
    </w:p>
    <w:p w14:paraId="64EB9446" w14:textId="77777777" w:rsidR="005F525D" w:rsidRPr="00B96E3E" w:rsidRDefault="005F525D" w:rsidP="005F525D">
      <w:r w:rsidRPr="00927696">
        <w:t>Entreprenøren plikter å foreta løpende opprydding og</w:t>
      </w:r>
      <w:r>
        <w:t xml:space="preserve"> </w:t>
      </w:r>
      <w:r w:rsidRPr="00927696">
        <w:t>rengjøring etter egne arbeider. Ve</w:t>
      </w:r>
      <w:r>
        <w:t>i</w:t>
      </w:r>
      <w:r w:rsidRPr="00927696">
        <w:t>er i</w:t>
      </w:r>
      <w:r>
        <w:t xml:space="preserve"> </w:t>
      </w:r>
      <w:r w:rsidRPr="00927696">
        <w:t>området skal holdes ren</w:t>
      </w:r>
      <w:r>
        <w:t>e</w:t>
      </w:r>
      <w:r w:rsidRPr="00927696">
        <w:t xml:space="preserve"> for støv og skitt i hele anleggs</w:t>
      </w:r>
      <w:r>
        <w:softHyphen/>
      </w:r>
      <w:r w:rsidRPr="00927696">
        <w:t>perioden. Unnlater entreprenøren å</w:t>
      </w:r>
      <w:r>
        <w:t xml:space="preserve"> </w:t>
      </w:r>
      <w:r w:rsidRPr="00927696">
        <w:t>rydde, vil dette bli utført av byggherre for entreprenørens regning.</w:t>
      </w:r>
      <w:r>
        <w:t xml:space="preserve"> </w:t>
      </w:r>
      <w:r w:rsidRPr="00927696">
        <w:t>Arbeidene skal utføres slik at anleggstrafikken forstyrrer normal trafikk i området i minst</w:t>
      </w:r>
      <w:r>
        <w:t xml:space="preserve"> </w:t>
      </w:r>
      <w:r w:rsidRPr="00927696">
        <w:t>mulig grad.</w:t>
      </w:r>
      <w:r>
        <w:t xml:space="preserve"> </w:t>
      </w:r>
      <w:r w:rsidRPr="00927696">
        <w:t>Brenning av avfall i anleggsområdet er ikke tillatt.</w:t>
      </w:r>
    </w:p>
    <w:p w14:paraId="3CA43C2A" w14:textId="77777777" w:rsidR="005F525D" w:rsidRDefault="005F525D" w:rsidP="005F525D">
      <w:pPr>
        <w:pStyle w:val="Overskrift3"/>
      </w:pPr>
      <w:bookmarkStart w:id="65" w:name="_Toc195187458"/>
      <w:r>
        <w:t>Innmåling/utstikking</w:t>
      </w:r>
      <w:bookmarkEnd w:id="65"/>
    </w:p>
    <w:p w14:paraId="03A4DEF8" w14:textId="77777777" w:rsidR="005F525D" w:rsidRDefault="005F525D" w:rsidP="005F525D">
      <w:r>
        <w:t>Entreprenøren er ansvarlig for all nødvendig innmåling. All stikking og oppmåling/innmåling må utføres med nøyaktighet i henhold til de krav som er satt i "Norm for kart og kommunale oppmålingsarbeider". Entreprenørens opplegg for gjennomføring av oppmålingsarbeidene skal forelegges byggherre på forlangende. Byggherre har også rett til å kontrollere målearbeidene for egen regning. Det vil bli gitt senterpunkt for nye kummer på KOF-format, VIPS-data for veganlegg, senterpunkt for slukrister, hjørnepunkter på nedgravde avfallskontainere, skiltplassering, lysmaster og gjerder. Eksisterende kantstein, vegkanter etc. som senere skal reetableres må på forhånd sikres av entreprenør ved nødvendig innmåling. Det vil ikke bli utarbeidet maskinstyringsdata. Entreprenør må selv bearbeide stikningsdata til eventuelle maskinstyringsdata slik at disse er i overenstemmelse med gjeldende tegninger og stikningsdata fra Byggherre/prosjekterende.</w:t>
      </w:r>
    </w:p>
    <w:p w14:paraId="670A7D0C" w14:textId="77777777" w:rsidR="005F525D" w:rsidRDefault="005F525D" w:rsidP="005F525D">
      <w:r w:rsidRPr="00047134">
        <w:t>Prosjektet er tegningsbasert.</w:t>
      </w:r>
    </w:p>
    <w:p w14:paraId="186C34F7" w14:textId="77777777" w:rsidR="005F525D" w:rsidRDefault="005F525D" w:rsidP="005F525D">
      <w:pPr>
        <w:pStyle w:val="Overskrift3"/>
      </w:pPr>
      <w:bookmarkStart w:id="66" w:name="_Toc195187459"/>
      <w:r>
        <w:t>Forhold til eksisterende anlegg</w:t>
      </w:r>
      <w:bookmarkEnd w:id="66"/>
    </w:p>
    <w:p w14:paraId="0A38A806" w14:textId="77777777" w:rsidR="005F525D" w:rsidRDefault="005F525D" w:rsidP="005F525D">
      <w:r>
        <w:t>Det er entreprenørens ansvar å gjøre seg kjent med og påvise eksisterende ledninger, kabler og andre innretninger på anlegget. Tegningene viser omtrentlig plassering av eksisterende ledninger og kabler. Kun ledninger som er registrert av kommunen er vist på tegningene. Det kan forekomme at en treffer ukjente ledninger og kabler. I den grad det er nødvendig, skal eksisterende anlegg holdes i drift i anleggsperioden. I forbindelse med oppstart av arbeidene skal entreprenøren gjøre seg kjent med området og gi tilbakemelding dersom det finnes avvik i omfang eller plassering av eksisterende anlegg. Alle tilkoblingspunkter skal fremgraves i god tid og høyde, plassering og dimensjoner skal kontrolleres mot tegninger. Dersom det er avvik i forutsetningene som krever endring til tegninger, skal byggherren gis tilstrekkelig frist til å foreta slik justering.</w:t>
      </w:r>
    </w:p>
    <w:p w14:paraId="3A929BD0" w14:textId="77777777" w:rsidR="005F525D" w:rsidRPr="00C37386" w:rsidRDefault="005F525D" w:rsidP="005F525D">
      <w:pPr>
        <w:pStyle w:val="Overskrift3"/>
      </w:pPr>
      <w:bookmarkStart w:id="67" w:name="_Toc195187460"/>
      <w:r w:rsidRPr="00C37386">
        <w:t>Forhold til andre entreprenører</w:t>
      </w:r>
      <w:bookmarkEnd w:id="67"/>
    </w:p>
    <w:p w14:paraId="257045CB" w14:textId="77777777" w:rsidR="005F525D" w:rsidRDefault="005F525D" w:rsidP="005F525D">
      <w:r>
        <w:t>Entreprenøren har ansvaret med all koordinering med kabeletatene og innkalling av disse til byggemøter og eventuelle særmøter i god tid for å opprettholde nødvendig fremdrift i prosjektet.</w:t>
      </w:r>
    </w:p>
    <w:p w14:paraId="6B63D656" w14:textId="77777777" w:rsidR="005F525D" w:rsidRDefault="005F525D">
      <w:pPr>
        <w:spacing w:before="0" w:after="160"/>
        <w:rPr>
          <w:b/>
        </w:rPr>
      </w:pPr>
      <w:r>
        <w:br w:type="page"/>
      </w:r>
    </w:p>
    <w:p w14:paraId="5BFE6CF2" w14:textId="77777777" w:rsidR="005F525D" w:rsidRDefault="005F525D" w:rsidP="005F525D">
      <w:pPr>
        <w:pStyle w:val="Overskrift2"/>
      </w:pPr>
      <w:bookmarkStart w:id="68" w:name="_Toc195187461"/>
      <w:bookmarkEnd w:id="64"/>
      <w:r>
        <w:lastRenderedPageBreak/>
        <w:t>Rapportering</w:t>
      </w:r>
      <w:bookmarkEnd w:id="68"/>
    </w:p>
    <w:p w14:paraId="4AA67421" w14:textId="77777777" w:rsidR="005F525D" w:rsidRDefault="005F525D" w:rsidP="005F525D">
      <w:r w:rsidRPr="00460F3D">
        <w:t>I gjennomføringsfasen skal entreprenør oversende rapport til Byggherren</w:t>
      </w:r>
      <w:r>
        <w:t xml:space="preserve"> etterskuddsvis for hver kalendermåned</w:t>
      </w:r>
      <w:r w:rsidRPr="00460F3D">
        <w:t xml:space="preserve"> over</w:t>
      </w:r>
      <w:r>
        <w:t xml:space="preserve"> følgende:</w:t>
      </w:r>
    </w:p>
    <w:p w14:paraId="6EC1E543" w14:textId="77777777" w:rsidR="005F525D" w:rsidRDefault="005F525D" w:rsidP="005F525D">
      <w:pPr>
        <w:pStyle w:val="Listeavsnitt"/>
        <w:numPr>
          <w:ilvl w:val="0"/>
          <w:numId w:val="40"/>
        </w:numPr>
      </w:pPr>
      <w:r>
        <w:t>Oversikt over rapporterte observasjoner/RUH.</w:t>
      </w:r>
    </w:p>
    <w:p w14:paraId="1F851BED" w14:textId="77777777" w:rsidR="005F525D" w:rsidRDefault="005F525D" w:rsidP="005F525D">
      <w:pPr>
        <w:pStyle w:val="Listeavsnitt"/>
        <w:numPr>
          <w:ilvl w:val="0"/>
          <w:numId w:val="40"/>
        </w:numPr>
      </w:pPr>
      <w:r>
        <w:t>Antall SJA gjennomført.</w:t>
      </w:r>
    </w:p>
    <w:p w14:paraId="508D0BD1" w14:textId="77777777" w:rsidR="005F525D" w:rsidRDefault="005F525D" w:rsidP="005F525D">
      <w:pPr>
        <w:pStyle w:val="Listeavsnitt"/>
        <w:numPr>
          <w:ilvl w:val="0"/>
          <w:numId w:val="40"/>
        </w:numPr>
      </w:pPr>
      <w:r>
        <w:t>Antall vernerunder gjennomført.</w:t>
      </w:r>
    </w:p>
    <w:p w14:paraId="4E0B3E05" w14:textId="77777777" w:rsidR="005F525D" w:rsidRDefault="005F525D" w:rsidP="005F525D">
      <w:pPr>
        <w:pStyle w:val="Listeavsnitt"/>
        <w:numPr>
          <w:ilvl w:val="0"/>
          <w:numId w:val="40"/>
        </w:numPr>
      </w:pPr>
      <w:r w:rsidRPr="00460F3D">
        <w:t>Timeforbruk fordelt på faglært, ufaglært og lærling.</w:t>
      </w:r>
    </w:p>
    <w:p w14:paraId="205731A4" w14:textId="77777777" w:rsidR="005F525D" w:rsidRDefault="005F525D" w:rsidP="005F525D">
      <w:r>
        <w:t>Det presiseres at denne rapportering kun er for informative formål.</w:t>
      </w:r>
    </w:p>
    <w:p w14:paraId="4C1822AA" w14:textId="77777777" w:rsidR="005F525D" w:rsidRDefault="005F525D" w:rsidP="005F525D">
      <w:pPr>
        <w:pStyle w:val="Overskrift2"/>
      </w:pPr>
      <w:bookmarkStart w:id="69" w:name="_Toc195187462"/>
      <w:r>
        <w:t>Kvalitetssikring</w:t>
      </w:r>
      <w:bookmarkEnd w:id="69"/>
    </w:p>
    <w:p w14:paraId="54F6B58A" w14:textId="77777777" w:rsidR="005F525D" w:rsidRDefault="005F525D" w:rsidP="005F525D">
      <w:pPr>
        <w:pStyle w:val="Overskrift3"/>
      </w:pPr>
      <w:bookmarkStart w:id="70" w:name="_Toc195187463"/>
      <w:r>
        <w:t>Kvalitet</w:t>
      </w:r>
      <w:bookmarkEnd w:id="70"/>
    </w:p>
    <w:p w14:paraId="179F4A8C" w14:textId="77777777" w:rsidR="005F525D" w:rsidRDefault="005F525D" w:rsidP="005F525D">
      <w:r>
        <w:t>U</w:t>
      </w:r>
      <w:r w:rsidRPr="00A426BF">
        <w:t>tførelse og materialer skal være i henhold til konkurransegrunnlaget med vedlegg.</w:t>
      </w:r>
    </w:p>
    <w:p w14:paraId="54FBA769" w14:textId="77777777" w:rsidR="005F525D" w:rsidRDefault="005F525D" w:rsidP="005F525D">
      <w:pPr>
        <w:pStyle w:val="Overskrift3"/>
      </w:pPr>
      <w:bookmarkStart w:id="71" w:name="_Toc195187464"/>
      <w:r>
        <w:t>Kvalitet – dokumentasjon</w:t>
      </w:r>
      <w:bookmarkEnd w:id="71"/>
    </w:p>
    <w:p w14:paraId="55525D15" w14:textId="77777777" w:rsidR="005F525D" w:rsidRDefault="005F525D" w:rsidP="005F525D">
      <w:r w:rsidRPr="00A426BF">
        <w:rPr>
          <w:shd w:val="clear" w:color="auto" w:fill="FFFFFF" w:themeFill="background1"/>
        </w:rPr>
        <w:t>Entreprenør (og underentreprenør)</w:t>
      </w:r>
      <w:r w:rsidRPr="00A426BF">
        <w:t xml:space="preserve"> skal på oppfordring fremlegge utfylte sjekklister i henhold til eget kvalitetssystem.</w:t>
      </w:r>
    </w:p>
    <w:p w14:paraId="53C9C4B8" w14:textId="77777777" w:rsidR="005F525D" w:rsidRDefault="005F525D" w:rsidP="005F525D">
      <w:pPr>
        <w:pStyle w:val="Overskrift3"/>
      </w:pPr>
      <w:bookmarkStart w:id="72" w:name="_Toc195187465"/>
      <w:r>
        <w:t>Krav til KS-system</w:t>
      </w:r>
      <w:bookmarkEnd w:id="72"/>
    </w:p>
    <w:p w14:paraId="7E8CBBBA" w14:textId="77777777" w:rsidR="005F525D" w:rsidRDefault="005F525D" w:rsidP="005F525D">
      <w:r w:rsidRPr="00AA4F8B">
        <w:t xml:space="preserve">Byggherre forbeholder seg rett til å foreta tilsyn med </w:t>
      </w:r>
      <w:r>
        <w:t>e</w:t>
      </w:r>
      <w:r w:rsidRPr="00AA4F8B">
        <w:t>ntreprenørens kvalitetssystem.</w:t>
      </w:r>
    </w:p>
    <w:p w14:paraId="780ADC8E" w14:textId="77777777" w:rsidR="005F525D" w:rsidRDefault="005F525D" w:rsidP="005F525D">
      <w:pPr>
        <w:pStyle w:val="Overskrift3"/>
      </w:pPr>
      <w:bookmarkStart w:id="73" w:name="_Toc195187466"/>
      <w:r>
        <w:t>Krav til kvalitetsplan</w:t>
      </w:r>
      <w:bookmarkEnd w:id="73"/>
    </w:p>
    <w:p w14:paraId="53BC3BE1" w14:textId="77777777" w:rsidR="005F525D" w:rsidRDefault="005F525D" w:rsidP="005F525D">
      <w:r w:rsidRPr="00A426BF">
        <w:t>Kvalitetsplan skal spesifikt tilpasses til dette prosjektet.</w:t>
      </w:r>
      <w:r>
        <w:t xml:space="preserve"> </w:t>
      </w:r>
      <w:r w:rsidRPr="00A426BF">
        <w:t xml:space="preserve">Byggherren forbeholder seg retten til å utføre kontroll av </w:t>
      </w:r>
      <w:r>
        <w:t>leverandør</w:t>
      </w:r>
      <w:r w:rsidRPr="00A426BF">
        <w:t>prosjektering og utførelse</w:t>
      </w:r>
      <w:r>
        <w:t>.</w:t>
      </w:r>
    </w:p>
    <w:p w14:paraId="77521029" w14:textId="77777777" w:rsidR="005F525D" w:rsidRPr="00EF47F2" w:rsidRDefault="005F525D" w:rsidP="005F525D">
      <w:pPr>
        <w:pStyle w:val="Overskrift3"/>
      </w:pPr>
      <w:bookmarkStart w:id="74" w:name="_Toc195187467"/>
      <w:r w:rsidRPr="00EF47F2">
        <w:t>Sikkerhet, helse og arbeidsmiljø (SHA)</w:t>
      </w:r>
      <w:bookmarkEnd w:id="74"/>
    </w:p>
    <w:p w14:paraId="2242E48A" w14:textId="77777777" w:rsidR="005F525D" w:rsidRDefault="005F525D" w:rsidP="005F525D">
      <w:r>
        <w:t xml:space="preserve">Se vedlagte SHA-plan for prosjektet. </w:t>
      </w:r>
      <w:r w:rsidRPr="00EF47F2">
        <w:t>Byggherre sender inn forhåndsmelding til Arbeidstilsynet iht. Byggherreforskriften.</w:t>
      </w:r>
    </w:p>
    <w:p w14:paraId="7B464E7B" w14:textId="77777777" w:rsidR="005F525D" w:rsidRPr="00EF47F2" w:rsidRDefault="005F525D" w:rsidP="005F525D">
      <w:pPr>
        <w:pStyle w:val="Overskrift3"/>
      </w:pPr>
      <w:bookmarkStart w:id="75" w:name="_Toc195187468"/>
      <w:r w:rsidRPr="00EF47F2">
        <w:t>SHA – koordinator</w:t>
      </w:r>
      <w:bookmarkEnd w:id="75"/>
    </w:p>
    <w:p w14:paraId="533DC868" w14:textId="77777777" w:rsidR="005F525D" w:rsidRDefault="005F525D" w:rsidP="005F525D">
      <w:r w:rsidRPr="00EF47F2">
        <w:t>Koordinator for prosjektering (KP) – ivaretas av Byggherre. Koordinator for utførelse (KU) – ivaretas av Byggherre.</w:t>
      </w:r>
    </w:p>
    <w:p w14:paraId="7231F2A5" w14:textId="77777777" w:rsidR="007E4872" w:rsidRDefault="007E4872">
      <w:pPr>
        <w:spacing w:before="0" w:after="160"/>
        <w:rPr>
          <w:b/>
        </w:rPr>
      </w:pPr>
      <w:r>
        <w:br w:type="page"/>
      </w:r>
    </w:p>
    <w:p w14:paraId="762ECEFB" w14:textId="77777777" w:rsidR="005F525D" w:rsidRDefault="005F525D" w:rsidP="005F525D">
      <w:pPr>
        <w:pStyle w:val="Overskrift2"/>
      </w:pPr>
      <w:bookmarkStart w:id="76" w:name="_Toc195187469"/>
      <w:r>
        <w:lastRenderedPageBreak/>
        <w:t>Øvrige krav til byggeprosessen</w:t>
      </w:r>
      <w:bookmarkEnd w:id="76"/>
    </w:p>
    <w:p w14:paraId="7CC76705" w14:textId="77777777" w:rsidR="005F525D" w:rsidRDefault="005F525D" w:rsidP="005F525D">
      <w:pPr>
        <w:pStyle w:val="Overskrift3"/>
      </w:pPr>
      <w:bookmarkStart w:id="77" w:name="_Toc195187470"/>
      <w:r>
        <w:t>Kommunal behandling</w:t>
      </w:r>
      <w:bookmarkEnd w:id="77"/>
    </w:p>
    <w:p w14:paraId="08C82421" w14:textId="77777777" w:rsidR="005F525D" w:rsidRDefault="005F525D" w:rsidP="005F525D">
      <w:r>
        <w:t>Byggherre</w:t>
      </w:r>
      <w:r w:rsidRPr="00AD680C">
        <w:t xml:space="preserve"> søker om byggetillatelse i henhold til Plan- og bygningsloven så snart det er valgt entreprenør. Igangsettelse på byggeplassen er </w:t>
      </w:r>
      <w:proofErr w:type="gramStart"/>
      <w:r w:rsidRPr="00AD680C">
        <w:t>således</w:t>
      </w:r>
      <w:proofErr w:type="gramEnd"/>
      <w:r w:rsidRPr="00AD680C">
        <w:t xml:space="preserve"> avhengig av saksbehandlingstid i kommunen. Det tas forbehold om nødvendige politiske eller administrative godkjenninger fra offentlige instanser til å starte arbeidene. Entreprenøren skal signere ansvarserklæring for egne arbeider.</w:t>
      </w:r>
    </w:p>
    <w:p w14:paraId="011EBC77" w14:textId="77777777" w:rsidR="005F525D" w:rsidRDefault="005F525D" w:rsidP="005F525D">
      <w:pPr>
        <w:pStyle w:val="Overskrift3"/>
      </w:pPr>
      <w:bookmarkStart w:id="78" w:name="_Toc195187471"/>
      <w:r>
        <w:t>Koordinering offentlige etater</w:t>
      </w:r>
      <w:bookmarkEnd w:id="78"/>
    </w:p>
    <w:p w14:paraId="1330D6BB" w14:textId="77777777" w:rsidR="005F525D" w:rsidRDefault="005F525D" w:rsidP="005F525D">
      <w:r>
        <w:t xml:space="preserve">Koordinering med offentlige etater er entreprenørens ansvar. </w:t>
      </w:r>
      <w:r w:rsidRPr="00AD680C">
        <w:t>Dette gjelder krav til påvisning, merking, skilting, sikring og trafikkavvikling. Entreprenøren må rette seg etter de krav som blir gitt av Byggherren, Kommunen og Statens vegvesen med hensyn til adkomst.</w:t>
      </w:r>
    </w:p>
    <w:p w14:paraId="53AA91EF" w14:textId="77777777" w:rsidR="005F525D" w:rsidRDefault="005F525D" w:rsidP="005F525D">
      <w:pPr>
        <w:pStyle w:val="Overskrift3"/>
      </w:pPr>
      <w:bookmarkStart w:id="79" w:name="_Toc195187472"/>
      <w:r>
        <w:t>Byggeplass skilt</w:t>
      </w:r>
      <w:bookmarkEnd w:id="79"/>
    </w:p>
    <w:p w14:paraId="51AD6689" w14:textId="77777777" w:rsidR="005F525D" w:rsidRDefault="005F525D" w:rsidP="005F525D">
      <w:r>
        <w:t>Skilting på byggeplass kan tillates etter avtale med byggherre. Forslag til størrelse, innhold og plassering skal forelegges byggherre for godkjenning.</w:t>
      </w:r>
    </w:p>
    <w:p w14:paraId="04437CBA" w14:textId="77777777" w:rsidR="005F525D" w:rsidRDefault="005F525D" w:rsidP="005F525D">
      <w:pPr>
        <w:pStyle w:val="Overskrift3"/>
      </w:pPr>
      <w:bookmarkStart w:id="80" w:name="_Toc195187473"/>
      <w:r>
        <w:t>Adkomst til byggeplassen</w:t>
      </w:r>
      <w:bookmarkEnd w:id="80"/>
    </w:p>
    <w:p w14:paraId="2C148EB7" w14:textId="35B1A53F" w:rsidR="005F525D" w:rsidRPr="00D301FC" w:rsidRDefault="005F525D" w:rsidP="005F525D">
      <w:r w:rsidRPr="00D301FC">
        <w:t>Direkte adkomst fra offentlig vei.</w:t>
      </w:r>
    </w:p>
    <w:p w14:paraId="4A8A9F10" w14:textId="77777777" w:rsidR="00985C53" w:rsidRDefault="00985C53" w:rsidP="00433C4C">
      <w:pPr>
        <w:spacing w:before="0" w:after="160"/>
      </w:pPr>
    </w:p>
    <w:p w14:paraId="4304FDA2" w14:textId="77777777" w:rsidR="00AD6D2B" w:rsidRDefault="00AD6D2B" w:rsidP="00433C4C">
      <w:pPr>
        <w:spacing w:before="0" w:after="160"/>
      </w:pPr>
      <w:r>
        <w:br w:type="page"/>
      </w:r>
    </w:p>
    <w:p w14:paraId="7C565988" w14:textId="77777777" w:rsidR="005F525D" w:rsidRDefault="005F525D" w:rsidP="005F525D">
      <w:pPr>
        <w:pStyle w:val="Overskrift1"/>
      </w:pPr>
      <w:bookmarkStart w:id="81" w:name="_Toc195187474"/>
      <w:r>
        <w:lastRenderedPageBreak/>
        <w:t>Frister og dagmulkter</w:t>
      </w:r>
      <w:bookmarkEnd w:id="81"/>
    </w:p>
    <w:p w14:paraId="17B5B33D" w14:textId="77777777" w:rsidR="005F525D" w:rsidRDefault="005F525D" w:rsidP="005F525D">
      <w:pPr>
        <w:pStyle w:val="Overskrift2"/>
      </w:pPr>
      <w:bookmarkStart w:id="82" w:name="_Toc195187475"/>
      <w:r>
        <w:t>Frister</w:t>
      </w:r>
      <w:bookmarkEnd w:id="82"/>
    </w:p>
    <w:p w14:paraId="30A9F651" w14:textId="77777777" w:rsidR="005F525D" w:rsidRDefault="005F525D" w:rsidP="005F525D">
      <w:r>
        <w:t>Overordnet fremdriftsplan for leveransen:</w:t>
      </w:r>
    </w:p>
    <w:tbl>
      <w:tblPr>
        <w:tblStyle w:val="Rutenettabell1lys"/>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6"/>
        <w:gridCol w:w="4442"/>
        <w:gridCol w:w="2122"/>
        <w:gridCol w:w="1972"/>
      </w:tblGrid>
      <w:tr w:rsidR="005F525D" w:rsidRPr="00FA38CE" w14:paraId="3E235C58" w14:textId="77777777" w:rsidTr="00DD310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0" w:type="pct"/>
            <w:tcBorders>
              <w:bottom w:val="none" w:sz="0" w:space="0" w:color="auto"/>
            </w:tcBorders>
            <w:shd w:val="clear" w:color="auto" w:fill="A8D08D" w:themeFill="accent6" w:themeFillTint="99"/>
          </w:tcPr>
          <w:p w14:paraId="035B3C06" w14:textId="77777777" w:rsidR="005F525D" w:rsidRPr="009A2BD8" w:rsidRDefault="005F525D" w:rsidP="00DD3107">
            <w:pPr>
              <w:rPr>
                <w:rFonts w:asciiTheme="minorHAnsi" w:hAnsiTheme="minorHAnsi" w:cstheme="minorHAnsi"/>
                <w:sz w:val="22"/>
                <w:szCs w:val="22"/>
              </w:rPr>
            </w:pPr>
            <w:r w:rsidRPr="009A2BD8">
              <w:rPr>
                <w:rFonts w:asciiTheme="minorHAnsi" w:hAnsiTheme="minorHAnsi" w:cstheme="minorHAnsi"/>
                <w:sz w:val="22"/>
                <w:szCs w:val="22"/>
              </w:rPr>
              <w:t>Nr.</w:t>
            </w:r>
          </w:p>
        </w:tc>
        <w:tc>
          <w:tcPr>
            <w:tcW w:w="2451" w:type="pct"/>
            <w:tcBorders>
              <w:bottom w:val="none" w:sz="0" w:space="0" w:color="auto"/>
            </w:tcBorders>
            <w:shd w:val="clear" w:color="auto" w:fill="A8D08D" w:themeFill="accent6" w:themeFillTint="99"/>
          </w:tcPr>
          <w:p w14:paraId="5E1A674D" w14:textId="77777777" w:rsidR="005F525D" w:rsidRPr="009A2BD8" w:rsidRDefault="005F525D" w:rsidP="00DD3107">
            <w:pP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22"/>
                <w:szCs w:val="22"/>
              </w:rPr>
            </w:pPr>
            <w:r w:rsidRPr="009A2BD8">
              <w:rPr>
                <w:rFonts w:asciiTheme="minorHAnsi" w:hAnsiTheme="minorHAnsi" w:cstheme="minorHAnsi"/>
                <w:sz w:val="22"/>
                <w:szCs w:val="22"/>
              </w:rPr>
              <w:t>Beskrivelse/milepæl</w:t>
            </w:r>
          </w:p>
        </w:tc>
        <w:tc>
          <w:tcPr>
            <w:tcW w:w="1171" w:type="pct"/>
            <w:tcBorders>
              <w:bottom w:val="none" w:sz="0" w:space="0" w:color="auto"/>
            </w:tcBorders>
            <w:shd w:val="clear" w:color="auto" w:fill="A8D08D" w:themeFill="accent6" w:themeFillTint="99"/>
          </w:tcPr>
          <w:p w14:paraId="35F9ECDC" w14:textId="77777777" w:rsidR="005F525D" w:rsidRPr="009A2BD8" w:rsidRDefault="005F525D" w:rsidP="00DD3107">
            <w:pP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22"/>
                <w:szCs w:val="22"/>
              </w:rPr>
            </w:pPr>
            <w:r w:rsidRPr="009A2BD8">
              <w:rPr>
                <w:rFonts w:asciiTheme="minorHAnsi" w:hAnsiTheme="minorHAnsi" w:cstheme="minorHAnsi"/>
                <w:sz w:val="22"/>
                <w:szCs w:val="22"/>
              </w:rPr>
              <w:t>Dagmulktbelagte frister</w:t>
            </w:r>
          </w:p>
        </w:tc>
        <w:tc>
          <w:tcPr>
            <w:tcW w:w="1088" w:type="pct"/>
            <w:tcBorders>
              <w:bottom w:val="none" w:sz="0" w:space="0" w:color="auto"/>
            </w:tcBorders>
            <w:shd w:val="clear" w:color="auto" w:fill="A8D08D" w:themeFill="accent6" w:themeFillTint="99"/>
          </w:tcPr>
          <w:p w14:paraId="50007F60" w14:textId="77777777" w:rsidR="005F525D" w:rsidRPr="009A2BD8" w:rsidRDefault="005F525D" w:rsidP="00DD3107">
            <w:pP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22"/>
                <w:szCs w:val="22"/>
              </w:rPr>
            </w:pPr>
            <w:r w:rsidRPr="009A2BD8">
              <w:rPr>
                <w:rFonts w:asciiTheme="minorHAnsi" w:hAnsiTheme="minorHAnsi" w:cstheme="minorHAnsi"/>
                <w:sz w:val="22"/>
                <w:szCs w:val="22"/>
              </w:rPr>
              <w:t>Dagmulktens størrelse</w:t>
            </w:r>
          </w:p>
        </w:tc>
      </w:tr>
      <w:tr w:rsidR="005F525D" w:rsidRPr="00FA38CE" w14:paraId="66794A2A" w14:textId="77777777" w:rsidTr="00DD3107">
        <w:tc>
          <w:tcPr>
            <w:cnfStyle w:val="001000000000" w:firstRow="0" w:lastRow="0" w:firstColumn="1" w:lastColumn="0" w:oddVBand="0" w:evenVBand="0" w:oddHBand="0" w:evenHBand="0" w:firstRowFirstColumn="0" w:firstRowLastColumn="0" w:lastRowFirstColumn="0" w:lastRowLastColumn="0"/>
            <w:tcW w:w="290" w:type="pct"/>
          </w:tcPr>
          <w:p w14:paraId="6D9A66F8" w14:textId="77777777" w:rsidR="005F525D" w:rsidRPr="00C97AEC" w:rsidRDefault="005F525D" w:rsidP="005F525D">
            <w:pPr>
              <w:pStyle w:val="Listeavsnitt"/>
              <w:numPr>
                <w:ilvl w:val="0"/>
                <w:numId w:val="47"/>
              </w:numPr>
              <w:ind w:left="360"/>
              <w:rPr>
                <w:rFonts w:asciiTheme="minorHAnsi" w:hAnsiTheme="minorHAnsi" w:cstheme="minorHAnsi"/>
                <w:sz w:val="22"/>
                <w:szCs w:val="22"/>
              </w:rPr>
            </w:pPr>
          </w:p>
        </w:tc>
        <w:tc>
          <w:tcPr>
            <w:tcW w:w="2451" w:type="pct"/>
          </w:tcPr>
          <w:p w14:paraId="576D317A" w14:textId="77777777" w:rsidR="005F525D" w:rsidRPr="008F1010" w:rsidRDefault="005F525D" w:rsidP="00DD3107">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2"/>
                <w:szCs w:val="22"/>
              </w:rPr>
            </w:pPr>
            <w:r w:rsidRPr="008F1010">
              <w:rPr>
                <w:rFonts w:asciiTheme="minorHAnsi" w:hAnsiTheme="minorHAnsi" w:cstheme="minorHAnsi"/>
                <w:sz w:val="22"/>
                <w:szCs w:val="22"/>
              </w:rPr>
              <w:t>Tidspunkt for oppstart anleggsplass</w:t>
            </w:r>
          </w:p>
        </w:tc>
        <w:tc>
          <w:tcPr>
            <w:tcW w:w="1171" w:type="pct"/>
          </w:tcPr>
          <w:p w14:paraId="130FF90E" w14:textId="77777777" w:rsidR="005F525D" w:rsidRPr="008F1010" w:rsidRDefault="005F525D" w:rsidP="00DD3107">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2"/>
                <w:szCs w:val="22"/>
              </w:rPr>
            </w:pPr>
            <w:r w:rsidRPr="008F1010">
              <w:rPr>
                <w:rFonts w:asciiTheme="minorHAnsi" w:hAnsiTheme="minorHAnsi" w:cstheme="minorHAnsi"/>
                <w:sz w:val="22"/>
                <w:szCs w:val="22"/>
              </w:rPr>
              <w:t>Iht. omforent fremdriftsplan</w:t>
            </w:r>
          </w:p>
        </w:tc>
        <w:tc>
          <w:tcPr>
            <w:tcW w:w="1088" w:type="pct"/>
            <w:vMerge w:val="restart"/>
          </w:tcPr>
          <w:p w14:paraId="66D2387E" w14:textId="77777777" w:rsidR="005F525D" w:rsidRPr="009A2BD8" w:rsidRDefault="005F525D" w:rsidP="00DD3107">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2"/>
                <w:szCs w:val="22"/>
              </w:rPr>
            </w:pPr>
            <w:r w:rsidRPr="009A2BD8">
              <w:rPr>
                <w:rFonts w:asciiTheme="minorHAnsi" w:hAnsiTheme="minorHAnsi" w:cstheme="minorHAnsi"/>
                <w:sz w:val="22"/>
                <w:szCs w:val="22"/>
              </w:rPr>
              <w:t xml:space="preserve">Iht. NS 8406 </w:t>
            </w:r>
          </w:p>
          <w:p w14:paraId="29CE32A2" w14:textId="77777777" w:rsidR="005F525D" w:rsidRPr="009A2BD8" w:rsidRDefault="005F525D" w:rsidP="00DD3107">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2"/>
                <w:szCs w:val="22"/>
                <w:highlight w:val="yellow"/>
              </w:rPr>
            </w:pPr>
            <w:r w:rsidRPr="009A2BD8">
              <w:rPr>
                <w:rFonts w:asciiTheme="minorHAnsi" w:hAnsiTheme="minorHAnsi" w:cstheme="minorHAnsi"/>
                <w:sz w:val="22"/>
                <w:szCs w:val="22"/>
              </w:rPr>
              <w:t>pkt. 26.3</w:t>
            </w:r>
          </w:p>
        </w:tc>
      </w:tr>
      <w:tr w:rsidR="005F525D" w:rsidRPr="00FA38CE" w14:paraId="09025988" w14:textId="77777777" w:rsidTr="00DD3107">
        <w:tc>
          <w:tcPr>
            <w:cnfStyle w:val="001000000000" w:firstRow="0" w:lastRow="0" w:firstColumn="1" w:lastColumn="0" w:oddVBand="0" w:evenVBand="0" w:oddHBand="0" w:evenHBand="0" w:firstRowFirstColumn="0" w:firstRowLastColumn="0" w:lastRowFirstColumn="0" w:lastRowLastColumn="0"/>
            <w:tcW w:w="290" w:type="pct"/>
          </w:tcPr>
          <w:p w14:paraId="561F1AE0" w14:textId="77777777" w:rsidR="005F525D" w:rsidRPr="00C97AEC" w:rsidRDefault="005F525D" w:rsidP="005F525D">
            <w:pPr>
              <w:pStyle w:val="Listeavsnitt"/>
              <w:numPr>
                <w:ilvl w:val="0"/>
                <w:numId w:val="47"/>
              </w:numPr>
              <w:ind w:left="360"/>
              <w:rPr>
                <w:rFonts w:asciiTheme="minorHAnsi" w:hAnsiTheme="minorHAnsi" w:cstheme="minorHAnsi"/>
                <w:sz w:val="22"/>
                <w:szCs w:val="22"/>
              </w:rPr>
            </w:pPr>
          </w:p>
        </w:tc>
        <w:tc>
          <w:tcPr>
            <w:tcW w:w="2451" w:type="pct"/>
          </w:tcPr>
          <w:p w14:paraId="0256F99E" w14:textId="77777777" w:rsidR="005F525D" w:rsidRPr="008F1010" w:rsidRDefault="005F525D" w:rsidP="00DD3107">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2"/>
                <w:szCs w:val="22"/>
              </w:rPr>
            </w:pPr>
            <w:r w:rsidRPr="008F1010">
              <w:rPr>
                <w:rFonts w:asciiTheme="minorHAnsi" w:hAnsiTheme="minorHAnsi" w:cstheme="minorHAnsi"/>
                <w:sz w:val="22"/>
                <w:szCs w:val="22"/>
              </w:rPr>
              <w:t>Frist for ferdigstillelse av kontraktsgjenstanden (sluttfrist)</w:t>
            </w:r>
          </w:p>
        </w:tc>
        <w:tc>
          <w:tcPr>
            <w:tcW w:w="1171" w:type="pct"/>
          </w:tcPr>
          <w:p w14:paraId="5DB2C7A3" w14:textId="0C605F49" w:rsidR="005F525D" w:rsidRPr="008F1010" w:rsidRDefault="00E845C0" w:rsidP="00DD3107">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2"/>
                <w:szCs w:val="22"/>
              </w:rPr>
            </w:pPr>
            <w:r>
              <w:rPr>
                <w:rFonts w:asciiTheme="minorHAnsi" w:hAnsiTheme="minorHAnsi" w:cstheme="minorHAnsi"/>
                <w:sz w:val="22"/>
                <w:szCs w:val="22"/>
              </w:rPr>
              <w:t>31.12.</w:t>
            </w:r>
            <w:r w:rsidR="005F525D" w:rsidRPr="008F1010">
              <w:rPr>
                <w:rFonts w:asciiTheme="minorHAnsi" w:hAnsiTheme="minorHAnsi" w:cstheme="minorHAnsi"/>
                <w:sz w:val="22"/>
                <w:szCs w:val="22"/>
              </w:rPr>
              <w:t>202</w:t>
            </w:r>
            <w:r>
              <w:rPr>
                <w:rFonts w:asciiTheme="minorHAnsi" w:hAnsiTheme="minorHAnsi" w:cstheme="minorHAnsi"/>
                <w:sz w:val="22"/>
                <w:szCs w:val="22"/>
              </w:rPr>
              <w:t>7</w:t>
            </w:r>
          </w:p>
        </w:tc>
        <w:tc>
          <w:tcPr>
            <w:tcW w:w="1088" w:type="pct"/>
            <w:vMerge/>
          </w:tcPr>
          <w:p w14:paraId="2EA19C9F" w14:textId="77777777" w:rsidR="005F525D" w:rsidRPr="009A2BD8" w:rsidRDefault="005F525D" w:rsidP="00DD3107">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2"/>
                <w:szCs w:val="22"/>
              </w:rPr>
            </w:pPr>
          </w:p>
        </w:tc>
      </w:tr>
      <w:tr w:rsidR="005F525D" w:rsidRPr="00FA38CE" w14:paraId="269BBDAC" w14:textId="77777777" w:rsidTr="00DD3107">
        <w:tc>
          <w:tcPr>
            <w:cnfStyle w:val="001000000000" w:firstRow="0" w:lastRow="0" w:firstColumn="1" w:lastColumn="0" w:oddVBand="0" w:evenVBand="0" w:oddHBand="0" w:evenHBand="0" w:firstRowFirstColumn="0" w:firstRowLastColumn="0" w:lastRowFirstColumn="0" w:lastRowLastColumn="0"/>
            <w:tcW w:w="290" w:type="pct"/>
          </w:tcPr>
          <w:p w14:paraId="3A315ABF" w14:textId="77777777" w:rsidR="005F525D" w:rsidRPr="00C97AEC" w:rsidRDefault="005F525D" w:rsidP="005F525D">
            <w:pPr>
              <w:pStyle w:val="Listeavsnitt"/>
              <w:numPr>
                <w:ilvl w:val="0"/>
                <w:numId w:val="47"/>
              </w:numPr>
              <w:ind w:left="360"/>
              <w:rPr>
                <w:rFonts w:asciiTheme="minorHAnsi" w:hAnsiTheme="minorHAnsi" w:cstheme="minorHAnsi"/>
                <w:sz w:val="22"/>
                <w:szCs w:val="22"/>
              </w:rPr>
            </w:pPr>
          </w:p>
        </w:tc>
        <w:tc>
          <w:tcPr>
            <w:tcW w:w="2451" w:type="pct"/>
          </w:tcPr>
          <w:p w14:paraId="12732EE6" w14:textId="77777777" w:rsidR="005F525D" w:rsidRPr="009A2BD8" w:rsidRDefault="005F525D" w:rsidP="00DD3107">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2"/>
                <w:szCs w:val="22"/>
              </w:rPr>
            </w:pPr>
            <w:r w:rsidRPr="009A2BD8">
              <w:rPr>
                <w:rFonts w:asciiTheme="minorHAnsi" w:hAnsiTheme="minorHAnsi" w:cstheme="minorHAnsi"/>
                <w:sz w:val="22"/>
                <w:szCs w:val="22"/>
              </w:rPr>
              <w:t>Frist for utbedring av eventuelle mangler påvist ved overtakelsesforretningen</w:t>
            </w:r>
          </w:p>
        </w:tc>
        <w:tc>
          <w:tcPr>
            <w:tcW w:w="1171" w:type="pct"/>
          </w:tcPr>
          <w:p w14:paraId="67DAFB67" w14:textId="77777777" w:rsidR="005F525D" w:rsidRPr="0014515A" w:rsidRDefault="005F525D" w:rsidP="00DD3107">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2"/>
                <w:szCs w:val="22"/>
              </w:rPr>
            </w:pPr>
            <w:r w:rsidRPr="0014515A">
              <w:rPr>
                <w:rFonts w:asciiTheme="minorHAnsi" w:hAnsiTheme="minorHAnsi" w:cstheme="minorHAnsi"/>
                <w:sz w:val="22"/>
                <w:szCs w:val="22"/>
              </w:rPr>
              <w:t>3 uker etter overtakelse</w:t>
            </w:r>
          </w:p>
        </w:tc>
        <w:tc>
          <w:tcPr>
            <w:tcW w:w="1088" w:type="pct"/>
          </w:tcPr>
          <w:p w14:paraId="56EB940E" w14:textId="77777777" w:rsidR="005F525D" w:rsidRPr="009A2BD8" w:rsidRDefault="005F525D" w:rsidP="00DD3107">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2"/>
                <w:szCs w:val="22"/>
              </w:rPr>
            </w:pPr>
            <w:r w:rsidRPr="009A2BD8">
              <w:rPr>
                <w:rFonts w:asciiTheme="minorHAnsi" w:hAnsiTheme="minorHAnsi" w:cstheme="minorHAnsi"/>
                <w:sz w:val="22"/>
                <w:szCs w:val="22"/>
              </w:rPr>
              <w:t>10 000 per dag</w:t>
            </w:r>
          </w:p>
        </w:tc>
      </w:tr>
    </w:tbl>
    <w:p w14:paraId="3FC82821" w14:textId="77777777" w:rsidR="005F525D" w:rsidRDefault="005F525D" w:rsidP="005F525D">
      <w:pPr>
        <w:pStyle w:val="Overskrift2"/>
      </w:pPr>
      <w:bookmarkStart w:id="83" w:name="_Toc195187476"/>
      <w:r>
        <w:t>Dagmulkter</w:t>
      </w:r>
      <w:bookmarkEnd w:id="83"/>
    </w:p>
    <w:p w14:paraId="7CB8601D" w14:textId="77777777" w:rsidR="005F525D" w:rsidRDefault="005F525D" w:rsidP="005F525D">
      <w:r>
        <w:t>Dagmulktbelagte frister og Dagmulktens størrelse er oppgitt i tabellen ovenfor.</w:t>
      </w:r>
    </w:p>
    <w:p w14:paraId="484C287A" w14:textId="77777777" w:rsidR="005F525D" w:rsidRDefault="005F525D" w:rsidP="005F525D">
      <w:pPr>
        <w:pStyle w:val="Overskrift2"/>
      </w:pPr>
      <w:bookmarkStart w:id="84" w:name="_Toc195187477"/>
      <w:r>
        <w:t>Framdriftsplanlegging</w:t>
      </w:r>
      <w:bookmarkEnd w:id="84"/>
    </w:p>
    <w:p w14:paraId="2CB9B88C" w14:textId="77777777" w:rsidR="005F525D" w:rsidRDefault="005F525D" w:rsidP="005F525D">
      <w:r w:rsidRPr="00AD680C">
        <w:t>Entreprenør er ansvarlig for å utarbeide fremdriftsplan i henhold til NS 840</w:t>
      </w:r>
      <w:r>
        <w:t>6</w:t>
      </w:r>
      <w:r w:rsidRPr="00AD680C">
        <w:t xml:space="preserve"> punkt 1</w:t>
      </w:r>
      <w:r>
        <w:t>7</w:t>
      </w:r>
      <w:r w:rsidRPr="00AD680C">
        <w:t xml:space="preserve"> for egne arbeider innenfor rammene angitt i overordnet fremdriftsplan for leveransen</w:t>
      </w:r>
      <w:r>
        <w:t xml:space="preserve"> </w:t>
      </w:r>
      <w:r w:rsidRPr="00EE0D4A">
        <w:t xml:space="preserve">og utbygging og ferdigstillelse av anlegget. </w:t>
      </w:r>
      <w:r>
        <w:t>Fremdriftsplanen skal holde seg innenfor de rammer som er angitt i kontrakten og skal oversendes Byggherren senest 14 dager etter mottatt igangsettelsestillatelse.</w:t>
      </w:r>
    </w:p>
    <w:p w14:paraId="6BE99FBC" w14:textId="77777777" w:rsidR="005F525D" w:rsidRPr="002E0259" w:rsidRDefault="005F525D" w:rsidP="005F525D">
      <w:r>
        <w:t>Entreprenøren er underlagt en forpliktelse til å samordne sin fremdrift med de andre aktørene som er omfattet av prosjektet.</w:t>
      </w:r>
    </w:p>
    <w:p w14:paraId="7CA1D712" w14:textId="77777777" w:rsidR="005F525D" w:rsidRDefault="005F525D" w:rsidP="005F525D">
      <w:pPr>
        <w:pStyle w:val="Overskrift2"/>
      </w:pPr>
      <w:bookmarkStart w:id="85" w:name="_Toc195187478"/>
      <w:r>
        <w:t>Kontraktsmedhjelpere</w:t>
      </w:r>
      <w:bookmarkEnd w:id="85"/>
    </w:p>
    <w:p w14:paraId="67C4BD68" w14:textId="77777777" w:rsidR="005F525D" w:rsidRDefault="005F525D" w:rsidP="005F525D">
      <w:r>
        <w:rPr>
          <w:color w:val="000000"/>
        </w:rPr>
        <w:t>Liste over kontraktsmedhjelpere skal overleveres Byggherre innen 3 uker etter kontraktsignering for godkjenning av Byggherre.</w:t>
      </w:r>
    </w:p>
    <w:p w14:paraId="0D098C2B" w14:textId="77777777" w:rsidR="00652620" w:rsidRDefault="00652620">
      <w:pPr>
        <w:spacing w:before="0" w:after="160"/>
        <w:rPr>
          <w:b/>
          <w:sz w:val="28"/>
        </w:rPr>
      </w:pPr>
      <w:r>
        <w:br w:type="page"/>
      </w:r>
    </w:p>
    <w:p w14:paraId="4A81799A" w14:textId="580D307A" w:rsidR="00FC32AA" w:rsidRDefault="00FC32AA" w:rsidP="00FC32AA">
      <w:pPr>
        <w:pStyle w:val="Overskrift1"/>
      </w:pPr>
      <w:bookmarkStart w:id="86" w:name="_Toc227671580"/>
      <w:r>
        <w:lastRenderedPageBreak/>
        <w:t>Vederlaget</w:t>
      </w:r>
      <w:bookmarkEnd w:id="86"/>
    </w:p>
    <w:p w14:paraId="58EE991D" w14:textId="77777777" w:rsidR="005F525D" w:rsidRDefault="005F525D" w:rsidP="005F525D">
      <w:pPr>
        <w:rPr>
          <w:iCs/>
        </w:rPr>
      </w:pPr>
      <w:r>
        <w:t xml:space="preserve">Alle priser oppgis eksklusive merverdiavgift og i norske kroner. </w:t>
      </w:r>
      <w:r w:rsidRPr="00FA38CE">
        <w:t>Dersom ikke annet er opplyst i tilbudet skal prisene være inklusive et avtalt eller sedvanlig påslag til dekning av indirekte kostnader, risiko og fortjeneste. Pris, rater og påslag</w:t>
      </w:r>
      <w:r w:rsidRPr="00FA38CE">
        <w:rPr>
          <w:iCs/>
        </w:rPr>
        <w:t xml:space="preserve"> skal gjelde tilsvarende for arbeider som utføres av kontraktsmedhjelpere.</w:t>
      </w:r>
    </w:p>
    <w:p w14:paraId="6574D271" w14:textId="615419F0" w:rsidR="00497D1F" w:rsidRDefault="00497D1F" w:rsidP="00497D1F">
      <w:pPr>
        <w:rPr>
          <w:b/>
        </w:rPr>
      </w:pPr>
    </w:p>
    <w:p w14:paraId="4DBA1716" w14:textId="4620398A" w:rsidR="00073A81" w:rsidRDefault="002237EE" w:rsidP="002237EE">
      <w:pPr>
        <w:pStyle w:val="Overskrift1"/>
      </w:pPr>
      <w:bookmarkStart w:id="87" w:name="_Toc227671582"/>
      <w:r>
        <w:t>Oppdragsgivers ytelser</w:t>
      </w:r>
      <w:bookmarkEnd w:id="87"/>
    </w:p>
    <w:p w14:paraId="2DAC0215" w14:textId="77777777" w:rsidR="00BB3816" w:rsidRDefault="00BB3816" w:rsidP="00BB3816">
      <w:pPr>
        <w:pStyle w:val="Overskrift2"/>
      </w:pPr>
      <w:bookmarkStart w:id="88" w:name="_Toc195187483"/>
      <w:r>
        <w:t>Prosjektering</w:t>
      </w:r>
      <w:bookmarkEnd w:id="88"/>
    </w:p>
    <w:p w14:paraId="3AD8AA8F" w14:textId="77777777" w:rsidR="00BB3816" w:rsidRDefault="00BB3816" w:rsidP="00BB3816">
      <w:r>
        <w:t>Byggherren står for hele eller det vesentlige av prosjekteringen. Komplett prosjekteringsmateriale er vedlagt. Entreprenøren skal dog foreta nødvendig prosjektering i henhold til NS 8406.</w:t>
      </w:r>
    </w:p>
    <w:p w14:paraId="781BEEBB" w14:textId="7273F802" w:rsidR="0063049A" w:rsidRDefault="0063049A" w:rsidP="00247AAA"/>
    <w:p w14:paraId="62A2795D" w14:textId="711A9AAE" w:rsidR="00C33ED8" w:rsidRDefault="00600D71" w:rsidP="00600D71">
      <w:pPr>
        <w:pStyle w:val="Overskrift1"/>
      </w:pPr>
      <w:bookmarkStart w:id="89" w:name="_Toc227671584"/>
      <w:r>
        <w:t>Vedlegg</w:t>
      </w:r>
      <w:bookmarkEnd w:id="89"/>
    </w:p>
    <w:tbl>
      <w:tblPr>
        <w:tblStyle w:val="Tabellrutenett"/>
        <w:tblW w:w="0" w:type="auto"/>
        <w:tblLook w:val="04A0" w:firstRow="1" w:lastRow="0" w:firstColumn="1" w:lastColumn="0" w:noHBand="0" w:noVBand="1"/>
      </w:tblPr>
      <w:tblGrid>
        <w:gridCol w:w="1696"/>
        <w:gridCol w:w="7366"/>
      </w:tblGrid>
      <w:tr w:rsidR="00901857" w14:paraId="0333DA15" w14:textId="77777777" w:rsidTr="001A39CE">
        <w:tc>
          <w:tcPr>
            <w:tcW w:w="1696" w:type="dxa"/>
            <w:tcBorders>
              <w:top w:val="single" w:sz="4" w:space="0" w:color="auto"/>
              <w:left w:val="single" w:sz="4" w:space="0" w:color="auto"/>
              <w:bottom w:val="single" w:sz="4" w:space="0" w:color="auto"/>
              <w:right w:val="single" w:sz="4" w:space="0" w:color="auto"/>
            </w:tcBorders>
            <w:shd w:val="clear" w:color="auto" w:fill="A8D08D" w:themeFill="accent6" w:themeFillTint="99"/>
            <w:hideMark/>
          </w:tcPr>
          <w:p w14:paraId="791CC0A0" w14:textId="77777777" w:rsidR="00901857" w:rsidRDefault="00901857" w:rsidP="001A39CE">
            <w:pPr>
              <w:spacing w:before="0" w:after="0"/>
              <w:rPr>
                <w:b/>
              </w:rPr>
            </w:pPr>
            <w:r>
              <w:rPr>
                <w:b/>
              </w:rPr>
              <w:t>Dokument:</w:t>
            </w:r>
          </w:p>
        </w:tc>
        <w:tc>
          <w:tcPr>
            <w:tcW w:w="7366" w:type="dxa"/>
            <w:tcBorders>
              <w:top w:val="single" w:sz="4" w:space="0" w:color="auto"/>
              <w:left w:val="single" w:sz="4" w:space="0" w:color="auto"/>
              <w:bottom w:val="single" w:sz="4" w:space="0" w:color="auto"/>
              <w:right w:val="single" w:sz="4" w:space="0" w:color="auto"/>
            </w:tcBorders>
            <w:shd w:val="clear" w:color="auto" w:fill="A8D08D" w:themeFill="accent6" w:themeFillTint="99"/>
            <w:hideMark/>
          </w:tcPr>
          <w:p w14:paraId="5F16A7E5" w14:textId="77777777" w:rsidR="00901857" w:rsidRDefault="00901857" w:rsidP="001A39CE">
            <w:pPr>
              <w:spacing w:before="0" w:after="0"/>
              <w:rPr>
                <w:b/>
              </w:rPr>
            </w:pPr>
            <w:r>
              <w:rPr>
                <w:b/>
              </w:rPr>
              <w:t>Navn:</w:t>
            </w:r>
          </w:p>
        </w:tc>
      </w:tr>
      <w:tr w:rsidR="00901857" w14:paraId="6017ABB5" w14:textId="77777777" w:rsidTr="001A39CE">
        <w:tc>
          <w:tcPr>
            <w:tcW w:w="1696" w:type="dxa"/>
            <w:tcBorders>
              <w:top w:val="single" w:sz="4" w:space="0" w:color="auto"/>
              <w:left w:val="single" w:sz="4" w:space="0" w:color="auto"/>
              <w:bottom w:val="single" w:sz="4" w:space="0" w:color="auto"/>
              <w:right w:val="single" w:sz="4" w:space="0" w:color="auto"/>
            </w:tcBorders>
            <w:hideMark/>
          </w:tcPr>
          <w:p w14:paraId="7741FB97" w14:textId="77777777" w:rsidR="00901857" w:rsidRDefault="00901857" w:rsidP="001A39CE">
            <w:pPr>
              <w:spacing w:before="0" w:after="0"/>
            </w:pPr>
            <w:r>
              <w:t>Del I</w:t>
            </w:r>
          </w:p>
        </w:tc>
        <w:tc>
          <w:tcPr>
            <w:tcW w:w="7366" w:type="dxa"/>
            <w:tcBorders>
              <w:top w:val="single" w:sz="4" w:space="0" w:color="auto"/>
              <w:left w:val="single" w:sz="4" w:space="0" w:color="auto"/>
              <w:bottom w:val="single" w:sz="4" w:space="0" w:color="auto"/>
              <w:right w:val="single" w:sz="4" w:space="0" w:color="auto"/>
            </w:tcBorders>
            <w:hideMark/>
          </w:tcPr>
          <w:p w14:paraId="395DD741" w14:textId="11B768F4" w:rsidR="00901857" w:rsidRDefault="00901857" w:rsidP="001A39CE">
            <w:pPr>
              <w:spacing w:before="0" w:after="0"/>
            </w:pPr>
            <w:r>
              <w:t xml:space="preserve">Konkurransebeskrivelse – </w:t>
            </w:r>
            <w:r w:rsidR="00BB3816">
              <w:t>Altonaparken – Utfylling i sjø</w:t>
            </w:r>
          </w:p>
        </w:tc>
      </w:tr>
      <w:tr w:rsidR="00901857" w14:paraId="16D6259F" w14:textId="77777777" w:rsidTr="001A39CE">
        <w:tc>
          <w:tcPr>
            <w:tcW w:w="1696" w:type="dxa"/>
            <w:tcBorders>
              <w:top w:val="single" w:sz="4" w:space="0" w:color="auto"/>
              <w:left w:val="single" w:sz="4" w:space="0" w:color="auto"/>
              <w:bottom w:val="single" w:sz="4" w:space="0" w:color="auto"/>
              <w:right w:val="single" w:sz="4" w:space="0" w:color="auto"/>
            </w:tcBorders>
            <w:hideMark/>
          </w:tcPr>
          <w:p w14:paraId="07232975" w14:textId="77777777" w:rsidR="00901857" w:rsidRDefault="00901857" w:rsidP="001A39CE">
            <w:pPr>
              <w:spacing w:before="0" w:after="0"/>
            </w:pPr>
            <w:r>
              <w:t>Del II</w:t>
            </w:r>
          </w:p>
        </w:tc>
        <w:tc>
          <w:tcPr>
            <w:tcW w:w="7366" w:type="dxa"/>
            <w:tcBorders>
              <w:top w:val="single" w:sz="4" w:space="0" w:color="auto"/>
              <w:left w:val="single" w:sz="4" w:space="0" w:color="auto"/>
              <w:bottom w:val="single" w:sz="4" w:space="0" w:color="auto"/>
              <w:right w:val="single" w:sz="4" w:space="0" w:color="auto"/>
            </w:tcBorders>
            <w:hideMark/>
          </w:tcPr>
          <w:p w14:paraId="6AFA13CA" w14:textId="30E25DE9" w:rsidR="00901857" w:rsidRDefault="00901857" w:rsidP="001A39CE">
            <w:pPr>
              <w:spacing w:before="0" w:after="0"/>
            </w:pPr>
            <w:r>
              <w:t xml:space="preserve">Kontraktsgrunnlag – </w:t>
            </w:r>
            <w:r w:rsidR="00BB3816">
              <w:t>Altonaparken – Utfylling i sjø</w:t>
            </w:r>
          </w:p>
        </w:tc>
      </w:tr>
      <w:tr w:rsidR="0079328B" w14:paraId="0CA6FB75" w14:textId="77777777" w:rsidTr="001A39CE">
        <w:tc>
          <w:tcPr>
            <w:tcW w:w="1696" w:type="dxa"/>
            <w:tcBorders>
              <w:top w:val="single" w:sz="4" w:space="0" w:color="auto"/>
              <w:left w:val="single" w:sz="4" w:space="0" w:color="auto"/>
              <w:bottom w:val="single" w:sz="4" w:space="0" w:color="auto"/>
              <w:right w:val="single" w:sz="4" w:space="0" w:color="auto"/>
            </w:tcBorders>
            <w:hideMark/>
          </w:tcPr>
          <w:p w14:paraId="306DF458" w14:textId="77777777" w:rsidR="0079328B" w:rsidRDefault="0079328B" w:rsidP="0079328B">
            <w:pPr>
              <w:spacing w:before="0" w:after="0"/>
            </w:pPr>
            <w:r>
              <w:t>Vedlegg 1</w:t>
            </w:r>
          </w:p>
        </w:tc>
        <w:tc>
          <w:tcPr>
            <w:tcW w:w="7366" w:type="dxa"/>
            <w:tcBorders>
              <w:top w:val="single" w:sz="4" w:space="0" w:color="auto"/>
              <w:left w:val="single" w:sz="4" w:space="0" w:color="auto"/>
              <w:bottom w:val="single" w:sz="4" w:space="0" w:color="auto"/>
              <w:right w:val="single" w:sz="4" w:space="0" w:color="auto"/>
            </w:tcBorders>
            <w:hideMark/>
          </w:tcPr>
          <w:p w14:paraId="05439490" w14:textId="216A99DA" w:rsidR="0079328B" w:rsidRDefault="0079328B" w:rsidP="0079328B">
            <w:pPr>
              <w:spacing w:before="0" w:after="0"/>
            </w:pPr>
            <w:r>
              <w:t>ZIP-fil med kontraktsvilkår</w:t>
            </w:r>
          </w:p>
        </w:tc>
      </w:tr>
      <w:tr w:rsidR="0079328B" w14:paraId="7727FA6A" w14:textId="77777777" w:rsidTr="001A39CE">
        <w:tc>
          <w:tcPr>
            <w:tcW w:w="1696" w:type="dxa"/>
            <w:tcBorders>
              <w:top w:val="single" w:sz="4" w:space="0" w:color="auto"/>
              <w:left w:val="single" w:sz="4" w:space="0" w:color="auto"/>
              <w:bottom w:val="single" w:sz="4" w:space="0" w:color="auto"/>
              <w:right w:val="single" w:sz="4" w:space="0" w:color="auto"/>
            </w:tcBorders>
            <w:hideMark/>
          </w:tcPr>
          <w:p w14:paraId="7D09723F" w14:textId="77777777" w:rsidR="0079328B" w:rsidRDefault="0079328B" w:rsidP="0079328B">
            <w:pPr>
              <w:spacing w:before="0" w:after="0"/>
            </w:pPr>
            <w:r>
              <w:t>Vedlegg 2</w:t>
            </w:r>
          </w:p>
        </w:tc>
        <w:tc>
          <w:tcPr>
            <w:tcW w:w="7366" w:type="dxa"/>
            <w:tcBorders>
              <w:top w:val="single" w:sz="4" w:space="0" w:color="auto"/>
              <w:left w:val="single" w:sz="4" w:space="0" w:color="auto"/>
              <w:bottom w:val="single" w:sz="4" w:space="0" w:color="auto"/>
              <w:right w:val="single" w:sz="4" w:space="0" w:color="auto"/>
            </w:tcBorders>
            <w:hideMark/>
          </w:tcPr>
          <w:p w14:paraId="6E70C44F" w14:textId="4DE9A82D" w:rsidR="0079328B" w:rsidRDefault="0079328B" w:rsidP="0079328B">
            <w:pPr>
              <w:spacing w:before="0" w:after="0"/>
            </w:pPr>
            <w:r>
              <w:t>ZIP-fil med tekniske dokumenter tekniske rammebetingelser</w:t>
            </w:r>
            <w:r w:rsidR="001D65A9">
              <w:t xml:space="preserve"> og diverse dokumenter</w:t>
            </w:r>
          </w:p>
        </w:tc>
      </w:tr>
      <w:tr w:rsidR="0079328B" w14:paraId="5B934743" w14:textId="77777777" w:rsidTr="001A39CE">
        <w:tc>
          <w:tcPr>
            <w:tcW w:w="1696" w:type="dxa"/>
            <w:tcBorders>
              <w:top w:val="single" w:sz="4" w:space="0" w:color="auto"/>
              <w:left w:val="single" w:sz="4" w:space="0" w:color="auto"/>
              <w:bottom w:val="single" w:sz="4" w:space="0" w:color="auto"/>
              <w:right w:val="single" w:sz="4" w:space="0" w:color="auto"/>
            </w:tcBorders>
          </w:tcPr>
          <w:p w14:paraId="53BEAE1E" w14:textId="77777777" w:rsidR="0079328B" w:rsidRDefault="0079328B" w:rsidP="0079328B">
            <w:pPr>
              <w:spacing w:before="0" w:after="0"/>
            </w:pPr>
            <w:r>
              <w:t>Vedlegg 3</w:t>
            </w:r>
          </w:p>
        </w:tc>
        <w:tc>
          <w:tcPr>
            <w:tcW w:w="7366" w:type="dxa"/>
            <w:tcBorders>
              <w:top w:val="single" w:sz="4" w:space="0" w:color="auto"/>
              <w:left w:val="single" w:sz="4" w:space="0" w:color="auto"/>
              <w:bottom w:val="single" w:sz="4" w:space="0" w:color="auto"/>
              <w:right w:val="single" w:sz="4" w:space="0" w:color="auto"/>
            </w:tcBorders>
          </w:tcPr>
          <w:p w14:paraId="552A873E" w14:textId="42470DD5" w:rsidR="0079328B" w:rsidRDefault="0079328B" w:rsidP="0079328B">
            <w:pPr>
              <w:spacing w:before="0" w:after="0"/>
            </w:pPr>
            <w:r>
              <w:t>ZIP-fil med tekniske dokumenter beskrivelser</w:t>
            </w:r>
          </w:p>
        </w:tc>
      </w:tr>
      <w:tr w:rsidR="0079328B" w14:paraId="1ECCC11A" w14:textId="77777777" w:rsidTr="001A39CE">
        <w:tc>
          <w:tcPr>
            <w:tcW w:w="1696" w:type="dxa"/>
            <w:tcBorders>
              <w:top w:val="single" w:sz="4" w:space="0" w:color="auto"/>
              <w:left w:val="single" w:sz="4" w:space="0" w:color="auto"/>
              <w:bottom w:val="single" w:sz="4" w:space="0" w:color="auto"/>
              <w:right w:val="single" w:sz="4" w:space="0" w:color="auto"/>
            </w:tcBorders>
          </w:tcPr>
          <w:p w14:paraId="3C21CB34" w14:textId="77777777" w:rsidR="0079328B" w:rsidRDefault="0079328B" w:rsidP="0079328B">
            <w:pPr>
              <w:spacing w:before="0" w:after="0"/>
            </w:pPr>
            <w:r>
              <w:t>Vedlegg 4</w:t>
            </w:r>
          </w:p>
        </w:tc>
        <w:tc>
          <w:tcPr>
            <w:tcW w:w="7366" w:type="dxa"/>
            <w:tcBorders>
              <w:top w:val="single" w:sz="4" w:space="0" w:color="auto"/>
              <w:left w:val="single" w:sz="4" w:space="0" w:color="auto"/>
              <w:bottom w:val="single" w:sz="4" w:space="0" w:color="auto"/>
              <w:right w:val="single" w:sz="4" w:space="0" w:color="auto"/>
            </w:tcBorders>
            <w:hideMark/>
          </w:tcPr>
          <w:p w14:paraId="777D5903" w14:textId="4F582EC4" w:rsidR="0079328B" w:rsidRDefault="0079328B" w:rsidP="0079328B">
            <w:pPr>
              <w:spacing w:before="0" w:after="0"/>
            </w:pPr>
            <w:r>
              <w:t>ZIP-fil med tekniske dokumenter tegninger</w:t>
            </w:r>
          </w:p>
        </w:tc>
      </w:tr>
      <w:tr w:rsidR="0079328B" w14:paraId="3821137E" w14:textId="77777777" w:rsidTr="001A39CE">
        <w:tc>
          <w:tcPr>
            <w:tcW w:w="1696" w:type="dxa"/>
            <w:tcBorders>
              <w:top w:val="single" w:sz="4" w:space="0" w:color="auto"/>
              <w:left w:val="single" w:sz="4" w:space="0" w:color="auto"/>
              <w:bottom w:val="single" w:sz="4" w:space="0" w:color="auto"/>
              <w:right w:val="single" w:sz="4" w:space="0" w:color="auto"/>
            </w:tcBorders>
          </w:tcPr>
          <w:p w14:paraId="3018C369" w14:textId="77777777" w:rsidR="0079328B" w:rsidRDefault="0079328B" w:rsidP="0079328B">
            <w:pPr>
              <w:spacing w:before="0" w:after="0"/>
            </w:pPr>
            <w:r>
              <w:t>Vedlegg 5</w:t>
            </w:r>
          </w:p>
        </w:tc>
        <w:tc>
          <w:tcPr>
            <w:tcW w:w="7366" w:type="dxa"/>
            <w:tcBorders>
              <w:top w:val="single" w:sz="4" w:space="0" w:color="auto"/>
              <w:left w:val="single" w:sz="4" w:space="0" w:color="auto"/>
              <w:bottom w:val="single" w:sz="4" w:space="0" w:color="auto"/>
              <w:right w:val="single" w:sz="4" w:space="0" w:color="auto"/>
            </w:tcBorders>
          </w:tcPr>
          <w:p w14:paraId="410D5921" w14:textId="794C054A" w:rsidR="0079328B" w:rsidRDefault="0079328B" w:rsidP="0079328B">
            <w:pPr>
              <w:spacing w:before="0" w:after="0"/>
            </w:pPr>
            <w:r>
              <w:t>ZIP-fil med SHA-plan</w:t>
            </w:r>
          </w:p>
        </w:tc>
      </w:tr>
    </w:tbl>
    <w:p w14:paraId="5DA2A2F9" w14:textId="406B116F" w:rsidR="00B66A7E" w:rsidRPr="003A109E" w:rsidRDefault="00B66A7E" w:rsidP="003A109E">
      <w:pPr>
        <w:rPr>
          <w:highlight w:val="yellow"/>
        </w:rPr>
      </w:pPr>
    </w:p>
    <w:sectPr w:rsidR="00B66A7E" w:rsidRPr="003A109E" w:rsidSect="00CA120C">
      <w:headerReference w:type="default" r:id="rId13"/>
      <w:footerReference w:type="default" r:id="rId14"/>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C5748A" w14:textId="77777777" w:rsidR="00F9238F" w:rsidRDefault="00F9238F" w:rsidP="008A5642">
      <w:pPr>
        <w:spacing w:before="0" w:after="0" w:line="240" w:lineRule="auto"/>
      </w:pPr>
      <w:r>
        <w:separator/>
      </w:r>
    </w:p>
    <w:p w14:paraId="7014C705" w14:textId="77777777" w:rsidR="00F9238F" w:rsidRDefault="00F9238F"/>
  </w:endnote>
  <w:endnote w:type="continuationSeparator" w:id="0">
    <w:p w14:paraId="4618BAFB" w14:textId="77777777" w:rsidR="00F9238F" w:rsidRDefault="00F9238F" w:rsidP="008A5642">
      <w:pPr>
        <w:spacing w:before="0" w:after="0" w:line="240" w:lineRule="auto"/>
      </w:pPr>
      <w:r>
        <w:continuationSeparator/>
      </w:r>
    </w:p>
    <w:p w14:paraId="3DCA1889" w14:textId="77777777" w:rsidR="00F9238F" w:rsidRDefault="00F9238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0" w:type="auto"/>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CA5423" w14:paraId="357BC852" w14:textId="77777777" w:rsidTr="002D0035">
      <w:tc>
        <w:tcPr>
          <w:tcW w:w="4531" w:type="dxa"/>
        </w:tcPr>
        <w:p w14:paraId="63C18F56" w14:textId="7294DE0E" w:rsidR="00CA5423" w:rsidRDefault="00CA5423" w:rsidP="008A5642">
          <w:pPr>
            <w:pStyle w:val="Bunntekst"/>
          </w:pPr>
          <w:r>
            <w:t xml:space="preserve">Saksnummer: </w:t>
          </w:r>
          <w:r w:rsidR="004E26D7">
            <w:t>26</w:t>
          </w:r>
          <w:r>
            <w:t>/</w:t>
          </w:r>
          <w:r w:rsidR="004E26D7">
            <w:t>05</w:t>
          </w:r>
          <w:r w:rsidR="002C19B1">
            <w:t>837</w:t>
          </w:r>
        </w:p>
      </w:tc>
      <w:tc>
        <w:tcPr>
          <w:tcW w:w="4531" w:type="dxa"/>
        </w:tcPr>
        <w:p w14:paraId="13A4D493" w14:textId="2D34A9F0" w:rsidR="00CA5423" w:rsidRDefault="00CA5423" w:rsidP="00974C37">
          <w:pPr>
            <w:pStyle w:val="Bunntekst"/>
            <w:jc w:val="right"/>
          </w:pPr>
          <w:r>
            <w:t xml:space="preserve">Side </w:t>
          </w:r>
          <w:r>
            <w:rPr>
              <w:b/>
              <w:bCs/>
            </w:rPr>
            <w:fldChar w:fldCharType="begin"/>
          </w:r>
          <w:r>
            <w:rPr>
              <w:b/>
              <w:bCs/>
            </w:rPr>
            <w:instrText>PAGE  \* Arabic  \* MERGEFORMAT</w:instrText>
          </w:r>
          <w:r>
            <w:rPr>
              <w:b/>
              <w:bCs/>
            </w:rPr>
            <w:fldChar w:fldCharType="separate"/>
          </w:r>
          <w:r>
            <w:rPr>
              <w:b/>
              <w:bCs/>
              <w:noProof/>
            </w:rPr>
            <w:t>19</w:t>
          </w:r>
          <w:r>
            <w:rPr>
              <w:b/>
              <w:bCs/>
            </w:rPr>
            <w:fldChar w:fldCharType="end"/>
          </w:r>
          <w:r>
            <w:t xml:space="preserve"> av </w:t>
          </w:r>
          <w:r>
            <w:rPr>
              <w:b/>
              <w:bCs/>
            </w:rPr>
            <w:fldChar w:fldCharType="begin"/>
          </w:r>
          <w:r>
            <w:rPr>
              <w:b/>
              <w:bCs/>
            </w:rPr>
            <w:instrText>NUMPAGES  \* Arabic  \* MERGEFORMAT</w:instrText>
          </w:r>
          <w:r>
            <w:rPr>
              <w:b/>
              <w:bCs/>
            </w:rPr>
            <w:fldChar w:fldCharType="separate"/>
          </w:r>
          <w:r>
            <w:rPr>
              <w:b/>
              <w:bCs/>
              <w:noProof/>
            </w:rPr>
            <w:t>21</w:t>
          </w:r>
          <w:r>
            <w:rPr>
              <w:b/>
              <w:bCs/>
            </w:rPr>
            <w:fldChar w:fldCharType="end"/>
          </w:r>
        </w:p>
      </w:tc>
    </w:tr>
  </w:tbl>
  <w:p w14:paraId="1C646C92" w14:textId="64901309" w:rsidR="00CA5423" w:rsidRDefault="00CA5423" w:rsidP="00C81E7E">
    <w:pPr>
      <w:spacing w:before="0" w:after="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D53245" w14:textId="77777777" w:rsidR="00F9238F" w:rsidRDefault="00F9238F" w:rsidP="008A5642">
      <w:pPr>
        <w:spacing w:before="0" w:after="0" w:line="240" w:lineRule="auto"/>
      </w:pPr>
      <w:r>
        <w:separator/>
      </w:r>
    </w:p>
    <w:p w14:paraId="3FF66984" w14:textId="77777777" w:rsidR="00F9238F" w:rsidRDefault="00F9238F"/>
  </w:footnote>
  <w:footnote w:type="continuationSeparator" w:id="0">
    <w:p w14:paraId="4A19DDB6" w14:textId="77777777" w:rsidR="00F9238F" w:rsidRDefault="00F9238F" w:rsidP="008A5642">
      <w:pPr>
        <w:spacing w:before="0" w:after="0" w:line="240" w:lineRule="auto"/>
      </w:pPr>
      <w:r>
        <w:continuationSeparator/>
      </w:r>
    </w:p>
    <w:p w14:paraId="5D5B59AB" w14:textId="77777777" w:rsidR="00F9238F" w:rsidRDefault="00F9238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B89794" w14:textId="2BB75040" w:rsidR="00CA5423" w:rsidRDefault="004E26D7" w:rsidP="00436BA6">
    <w:pPr>
      <w:pStyle w:val="Topptekst"/>
      <w:rPr>
        <w:b/>
      </w:rPr>
    </w:pPr>
    <w:r>
      <w:rPr>
        <w:noProof/>
      </w:rPr>
      <w:drawing>
        <wp:anchor distT="0" distB="0" distL="114300" distR="114300" simplePos="0" relativeHeight="251659264" behindDoc="1" locked="0" layoutInCell="1" allowOverlap="1" wp14:anchorId="328E6046" wp14:editId="198D94D8">
          <wp:simplePos x="0" y="0"/>
          <wp:positionH relativeFrom="margin">
            <wp:align>left</wp:align>
          </wp:positionH>
          <wp:positionV relativeFrom="paragraph">
            <wp:posOffset>-227137</wp:posOffset>
          </wp:positionV>
          <wp:extent cx="855023" cy="547190"/>
          <wp:effectExtent l="0" t="0" r="2540" b="5715"/>
          <wp:wrapNone/>
          <wp:docPr id="5" name="Bilde 5" descr="Bilderesultat for sandnes kommu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Bilderesultat for sandnes kommun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55023" cy="54719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9F9CD05" w14:textId="3BF18032" w:rsidR="00CA5423" w:rsidRPr="00EE6EFA" w:rsidRDefault="00CA5423" w:rsidP="00EE6EFA">
    <w:pPr>
      <w:pStyle w:val="Topptekst"/>
      <w:pBdr>
        <w:bottom w:val="single" w:sz="4" w:space="1" w:color="auto"/>
      </w:pBdr>
      <w:jc w:val="right"/>
      <w:rPr>
        <w:b/>
      </w:rPr>
    </w:pPr>
    <w:r>
      <w:rPr>
        <w:b/>
      </w:rPr>
      <w:t>Del II - Kontraktsgrunnlag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D140D"/>
    <w:multiLevelType w:val="hybridMultilevel"/>
    <w:tmpl w:val="D452C870"/>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 w15:restartNumberingAfterBreak="0">
    <w:nsid w:val="03410646"/>
    <w:multiLevelType w:val="hybridMultilevel"/>
    <w:tmpl w:val="4B3CAF4A"/>
    <w:lvl w:ilvl="0" w:tplc="4C1C38C6">
      <w:start w:val="2"/>
      <w:numFmt w:val="bullet"/>
      <w:lvlText w:val="-"/>
      <w:lvlJc w:val="left"/>
      <w:pPr>
        <w:ind w:left="720" w:hanging="360"/>
      </w:pPr>
      <w:rPr>
        <w:rFonts w:ascii="Calibri" w:eastAsiaTheme="minorHAns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0437643F"/>
    <w:multiLevelType w:val="hybridMultilevel"/>
    <w:tmpl w:val="21261B54"/>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 w15:restartNumberingAfterBreak="0">
    <w:nsid w:val="081D7682"/>
    <w:multiLevelType w:val="hybridMultilevel"/>
    <w:tmpl w:val="307673A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08C40282"/>
    <w:multiLevelType w:val="hybridMultilevel"/>
    <w:tmpl w:val="14382766"/>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 w15:restartNumberingAfterBreak="0">
    <w:nsid w:val="08ED1AA9"/>
    <w:multiLevelType w:val="hybridMultilevel"/>
    <w:tmpl w:val="48B484C6"/>
    <w:lvl w:ilvl="0" w:tplc="777E93F2">
      <w:numFmt w:val="bullet"/>
      <w:lvlText w:val="-"/>
      <w:lvlJc w:val="left"/>
      <w:pPr>
        <w:ind w:left="720" w:hanging="360"/>
      </w:pPr>
      <w:rPr>
        <w:rFonts w:ascii="Calibri" w:eastAsiaTheme="minorHAns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0DD84052"/>
    <w:multiLevelType w:val="hybridMultilevel"/>
    <w:tmpl w:val="9A0403D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7" w15:restartNumberingAfterBreak="0">
    <w:nsid w:val="0E127DC1"/>
    <w:multiLevelType w:val="hybridMultilevel"/>
    <w:tmpl w:val="E612F768"/>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8" w15:restartNumberingAfterBreak="0">
    <w:nsid w:val="0F6972DD"/>
    <w:multiLevelType w:val="hybridMultilevel"/>
    <w:tmpl w:val="969ED2D0"/>
    <w:lvl w:ilvl="0" w:tplc="A0CC2F8C">
      <w:start w:val="1"/>
      <w:numFmt w:val="decimal"/>
      <w:lvlText w:val="%1."/>
      <w:lvlJc w:val="left"/>
      <w:pPr>
        <w:ind w:left="720" w:hanging="360"/>
      </w:pPr>
      <w:rPr>
        <w:rFonts w:asciiTheme="minorHAnsi" w:hAnsiTheme="minorHAnsi" w:cstheme="minorHAnsi" w:hint="default"/>
        <w:sz w:val="22"/>
        <w:szCs w:val="44"/>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9" w15:restartNumberingAfterBreak="0">
    <w:nsid w:val="1E3D5183"/>
    <w:multiLevelType w:val="hybridMultilevel"/>
    <w:tmpl w:val="0ED0C56C"/>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0" w15:restartNumberingAfterBreak="0">
    <w:nsid w:val="20B57D84"/>
    <w:multiLevelType w:val="hybridMultilevel"/>
    <w:tmpl w:val="DA625EEC"/>
    <w:lvl w:ilvl="0" w:tplc="DA2ED9C4">
      <w:start w:val="1"/>
      <w:numFmt w:val="decimal"/>
      <w:lvlText w:val="%1."/>
      <w:lvlJc w:val="left"/>
      <w:pPr>
        <w:ind w:left="720" w:hanging="360"/>
      </w:pPr>
      <w:rPr>
        <w:rFonts w:asciiTheme="minorHAnsi" w:hAnsiTheme="minorHAnsi" w:cstheme="minorHAnsi" w:hint="default"/>
        <w:b/>
        <w:bCs/>
        <w:sz w:val="22"/>
        <w:szCs w:val="40"/>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1" w15:restartNumberingAfterBreak="0">
    <w:nsid w:val="23C43D3A"/>
    <w:multiLevelType w:val="hybridMultilevel"/>
    <w:tmpl w:val="2A12777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2" w15:restartNumberingAfterBreak="0">
    <w:nsid w:val="2CE0572D"/>
    <w:multiLevelType w:val="multilevel"/>
    <w:tmpl w:val="6E4CFB08"/>
    <w:lvl w:ilvl="0">
      <w:start w:val="1"/>
      <w:numFmt w:val="decimal"/>
      <w:pStyle w:val="Overskrift1"/>
      <w:lvlText w:val="%1."/>
      <w:lvlJc w:val="left"/>
      <w:pPr>
        <w:ind w:left="720" w:hanging="360"/>
      </w:pPr>
      <w:rPr>
        <w:rFonts w:hint="default"/>
      </w:rPr>
    </w:lvl>
    <w:lvl w:ilvl="1">
      <w:start w:val="1"/>
      <w:numFmt w:val="decimal"/>
      <w:pStyle w:val="Overskrift2"/>
      <w:isLgl/>
      <w:lvlText w:val="%1.%2."/>
      <w:lvlJc w:val="left"/>
      <w:pPr>
        <w:ind w:left="720" w:hanging="360"/>
      </w:pPr>
      <w:rPr>
        <w:rFonts w:hint="default"/>
        <w:b/>
      </w:rPr>
    </w:lvl>
    <w:lvl w:ilvl="2">
      <w:start w:val="1"/>
      <w:numFmt w:val="decimal"/>
      <w:pStyle w:val="Overskrift3"/>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2E040965"/>
    <w:multiLevelType w:val="hybridMultilevel"/>
    <w:tmpl w:val="E612F768"/>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4" w15:restartNumberingAfterBreak="0">
    <w:nsid w:val="318B6CE9"/>
    <w:multiLevelType w:val="hybridMultilevel"/>
    <w:tmpl w:val="CF6AB38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5" w15:restartNumberingAfterBreak="0">
    <w:nsid w:val="31AB1B2C"/>
    <w:multiLevelType w:val="hybridMultilevel"/>
    <w:tmpl w:val="528A031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6" w15:restartNumberingAfterBreak="0">
    <w:nsid w:val="35511154"/>
    <w:multiLevelType w:val="hybridMultilevel"/>
    <w:tmpl w:val="DE62F79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7" w15:restartNumberingAfterBreak="0">
    <w:nsid w:val="46E915E3"/>
    <w:multiLevelType w:val="hybridMultilevel"/>
    <w:tmpl w:val="14903988"/>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8" w15:restartNumberingAfterBreak="0">
    <w:nsid w:val="49F33DB9"/>
    <w:multiLevelType w:val="hybridMultilevel"/>
    <w:tmpl w:val="3A94A5E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9" w15:restartNumberingAfterBreak="0">
    <w:nsid w:val="4C6F14DE"/>
    <w:multiLevelType w:val="hybridMultilevel"/>
    <w:tmpl w:val="FBA21B52"/>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0" w15:restartNumberingAfterBreak="0">
    <w:nsid w:val="4D561666"/>
    <w:multiLevelType w:val="hybridMultilevel"/>
    <w:tmpl w:val="FECA4D0E"/>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1" w15:restartNumberingAfterBreak="0">
    <w:nsid w:val="53291418"/>
    <w:multiLevelType w:val="hybridMultilevel"/>
    <w:tmpl w:val="5E1E2970"/>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2" w15:restartNumberingAfterBreak="0">
    <w:nsid w:val="58922BE7"/>
    <w:multiLevelType w:val="multilevel"/>
    <w:tmpl w:val="04DEF30E"/>
    <w:lvl w:ilvl="0">
      <w:start w:val="17"/>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5A3A2943"/>
    <w:multiLevelType w:val="hybridMultilevel"/>
    <w:tmpl w:val="DDACB4A0"/>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4" w15:restartNumberingAfterBreak="0">
    <w:nsid w:val="5ACD4231"/>
    <w:multiLevelType w:val="hybridMultilevel"/>
    <w:tmpl w:val="5C4A1010"/>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5" w15:restartNumberingAfterBreak="0">
    <w:nsid w:val="5B0236A6"/>
    <w:multiLevelType w:val="multilevel"/>
    <w:tmpl w:val="04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5E1A4A9C"/>
    <w:multiLevelType w:val="hybridMultilevel"/>
    <w:tmpl w:val="EE6EAB38"/>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7" w15:restartNumberingAfterBreak="0">
    <w:nsid w:val="610D038B"/>
    <w:multiLevelType w:val="hybridMultilevel"/>
    <w:tmpl w:val="5B58C88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8" w15:restartNumberingAfterBreak="0">
    <w:nsid w:val="62FB7728"/>
    <w:multiLevelType w:val="multilevel"/>
    <w:tmpl w:val="87CAD1D4"/>
    <w:lvl w:ilvl="0">
      <w:start w:val="8"/>
      <w:numFmt w:val="decimal"/>
      <w:lvlText w:val="%1"/>
      <w:lvlJc w:val="left"/>
      <w:pPr>
        <w:ind w:left="360" w:hanging="360"/>
      </w:pPr>
      <w:rPr>
        <w:rFonts w:hint="default"/>
        <w:b w:val="0"/>
      </w:rPr>
    </w:lvl>
    <w:lvl w:ilvl="1">
      <w:start w:val="1"/>
      <w:numFmt w:val="decimal"/>
      <w:lvlText w:val="%1.%2"/>
      <w:lvlJc w:val="left"/>
      <w:pPr>
        <w:ind w:left="360" w:hanging="360"/>
      </w:pPr>
      <w:rPr>
        <w:rFonts w:ascii="Times New Roman" w:hAnsi="Times New Roman" w:cs="Times New Roman" w:hint="default"/>
        <w:b w:val="0"/>
        <w:sz w:val="22"/>
        <w:szCs w:val="22"/>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9" w15:restartNumberingAfterBreak="0">
    <w:nsid w:val="66AB740D"/>
    <w:multiLevelType w:val="hybridMultilevel"/>
    <w:tmpl w:val="8A6A6D1E"/>
    <w:lvl w:ilvl="0" w:tplc="8FDA333A">
      <w:numFmt w:val="bullet"/>
      <w:lvlText w:val="-"/>
      <w:lvlJc w:val="left"/>
      <w:pPr>
        <w:ind w:left="720" w:hanging="360"/>
      </w:pPr>
      <w:rPr>
        <w:rFonts w:ascii="Calibri" w:eastAsiaTheme="minorHAns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0" w15:restartNumberingAfterBreak="0">
    <w:nsid w:val="6A5876DE"/>
    <w:multiLevelType w:val="multilevel"/>
    <w:tmpl w:val="A1EA0BBE"/>
    <w:lvl w:ilvl="0">
      <w:start w:val="1"/>
      <w:numFmt w:val="decimal"/>
      <w:lvlText w:val="%1"/>
      <w:lvlJc w:val="left"/>
      <w:pPr>
        <w:ind w:left="360" w:hanging="360"/>
      </w:pPr>
      <w:rPr>
        <w:rFonts w:hint="default"/>
        <w:b/>
        <w:sz w:val="28"/>
      </w:rPr>
    </w:lvl>
    <w:lvl w:ilvl="1">
      <w:start w:val="1"/>
      <w:numFmt w:val="decimal"/>
      <w:lvlText w:val="%1.%2"/>
      <w:lvlJc w:val="left"/>
      <w:pPr>
        <w:ind w:left="794" w:hanging="794"/>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224" w:hanging="54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6C3C16A2"/>
    <w:multiLevelType w:val="hybridMultilevel"/>
    <w:tmpl w:val="0688D8F8"/>
    <w:lvl w:ilvl="0" w:tplc="20B4E962">
      <w:numFmt w:val="bullet"/>
      <w:lvlText w:val="-"/>
      <w:lvlJc w:val="left"/>
      <w:pPr>
        <w:ind w:left="720" w:hanging="360"/>
      </w:pPr>
      <w:rPr>
        <w:rFonts w:ascii="Calibri" w:eastAsiaTheme="minorHAnsi" w:hAnsi="Calibri" w:cstheme="minorBid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2" w15:restartNumberingAfterBreak="0">
    <w:nsid w:val="6CED7E9D"/>
    <w:multiLevelType w:val="hybridMultilevel"/>
    <w:tmpl w:val="662E6FF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3" w15:restartNumberingAfterBreak="0">
    <w:nsid w:val="6E46467F"/>
    <w:multiLevelType w:val="hybridMultilevel"/>
    <w:tmpl w:val="DF2676E8"/>
    <w:lvl w:ilvl="0" w:tplc="3006A2B8">
      <w:numFmt w:val="bullet"/>
      <w:lvlText w:val="-"/>
      <w:lvlJc w:val="left"/>
      <w:pPr>
        <w:ind w:left="720" w:hanging="360"/>
      </w:pPr>
      <w:rPr>
        <w:rFonts w:ascii="Calibri" w:eastAsiaTheme="minorHAns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4" w15:restartNumberingAfterBreak="0">
    <w:nsid w:val="6ECF5038"/>
    <w:multiLevelType w:val="hybridMultilevel"/>
    <w:tmpl w:val="3EDCCFBA"/>
    <w:lvl w:ilvl="0" w:tplc="229653D4">
      <w:numFmt w:val="bullet"/>
      <w:lvlText w:val="-"/>
      <w:lvlJc w:val="left"/>
      <w:pPr>
        <w:ind w:left="720" w:hanging="360"/>
      </w:pPr>
      <w:rPr>
        <w:rFonts w:ascii="Calibri" w:eastAsiaTheme="minorHAns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5" w15:restartNumberingAfterBreak="0">
    <w:nsid w:val="6FD175E4"/>
    <w:multiLevelType w:val="hybridMultilevel"/>
    <w:tmpl w:val="E612F768"/>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6" w15:restartNumberingAfterBreak="0">
    <w:nsid w:val="75ED44AF"/>
    <w:multiLevelType w:val="hybridMultilevel"/>
    <w:tmpl w:val="76FC34DC"/>
    <w:lvl w:ilvl="0" w:tplc="04140001">
      <w:start w:val="1"/>
      <w:numFmt w:val="bullet"/>
      <w:lvlText w:val=""/>
      <w:lvlJc w:val="left"/>
      <w:pPr>
        <w:ind w:left="1068" w:hanging="360"/>
      </w:pPr>
      <w:rPr>
        <w:rFonts w:ascii="Symbol" w:hAnsi="Symbol" w:hint="default"/>
      </w:rPr>
    </w:lvl>
    <w:lvl w:ilvl="1" w:tplc="04140003" w:tentative="1">
      <w:start w:val="1"/>
      <w:numFmt w:val="bullet"/>
      <w:lvlText w:val="o"/>
      <w:lvlJc w:val="left"/>
      <w:pPr>
        <w:ind w:left="1788" w:hanging="360"/>
      </w:pPr>
      <w:rPr>
        <w:rFonts w:ascii="Courier New" w:hAnsi="Courier New" w:cs="Courier New" w:hint="default"/>
      </w:rPr>
    </w:lvl>
    <w:lvl w:ilvl="2" w:tplc="04140005" w:tentative="1">
      <w:start w:val="1"/>
      <w:numFmt w:val="bullet"/>
      <w:lvlText w:val=""/>
      <w:lvlJc w:val="left"/>
      <w:pPr>
        <w:ind w:left="2508" w:hanging="360"/>
      </w:pPr>
      <w:rPr>
        <w:rFonts w:ascii="Wingdings" w:hAnsi="Wingdings" w:hint="default"/>
      </w:rPr>
    </w:lvl>
    <w:lvl w:ilvl="3" w:tplc="04140001" w:tentative="1">
      <w:start w:val="1"/>
      <w:numFmt w:val="bullet"/>
      <w:lvlText w:val=""/>
      <w:lvlJc w:val="left"/>
      <w:pPr>
        <w:ind w:left="3228" w:hanging="360"/>
      </w:pPr>
      <w:rPr>
        <w:rFonts w:ascii="Symbol" w:hAnsi="Symbol" w:hint="default"/>
      </w:rPr>
    </w:lvl>
    <w:lvl w:ilvl="4" w:tplc="04140003" w:tentative="1">
      <w:start w:val="1"/>
      <w:numFmt w:val="bullet"/>
      <w:lvlText w:val="o"/>
      <w:lvlJc w:val="left"/>
      <w:pPr>
        <w:ind w:left="3948" w:hanging="360"/>
      </w:pPr>
      <w:rPr>
        <w:rFonts w:ascii="Courier New" w:hAnsi="Courier New" w:cs="Courier New" w:hint="default"/>
      </w:rPr>
    </w:lvl>
    <w:lvl w:ilvl="5" w:tplc="04140005" w:tentative="1">
      <w:start w:val="1"/>
      <w:numFmt w:val="bullet"/>
      <w:lvlText w:val=""/>
      <w:lvlJc w:val="left"/>
      <w:pPr>
        <w:ind w:left="4668" w:hanging="360"/>
      </w:pPr>
      <w:rPr>
        <w:rFonts w:ascii="Wingdings" w:hAnsi="Wingdings" w:hint="default"/>
      </w:rPr>
    </w:lvl>
    <w:lvl w:ilvl="6" w:tplc="04140001" w:tentative="1">
      <w:start w:val="1"/>
      <w:numFmt w:val="bullet"/>
      <w:lvlText w:val=""/>
      <w:lvlJc w:val="left"/>
      <w:pPr>
        <w:ind w:left="5388" w:hanging="360"/>
      </w:pPr>
      <w:rPr>
        <w:rFonts w:ascii="Symbol" w:hAnsi="Symbol" w:hint="default"/>
      </w:rPr>
    </w:lvl>
    <w:lvl w:ilvl="7" w:tplc="04140003" w:tentative="1">
      <w:start w:val="1"/>
      <w:numFmt w:val="bullet"/>
      <w:lvlText w:val="o"/>
      <w:lvlJc w:val="left"/>
      <w:pPr>
        <w:ind w:left="6108" w:hanging="360"/>
      </w:pPr>
      <w:rPr>
        <w:rFonts w:ascii="Courier New" w:hAnsi="Courier New" w:cs="Courier New" w:hint="default"/>
      </w:rPr>
    </w:lvl>
    <w:lvl w:ilvl="8" w:tplc="04140005" w:tentative="1">
      <w:start w:val="1"/>
      <w:numFmt w:val="bullet"/>
      <w:lvlText w:val=""/>
      <w:lvlJc w:val="left"/>
      <w:pPr>
        <w:ind w:left="6828" w:hanging="360"/>
      </w:pPr>
      <w:rPr>
        <w:rFonts w:ascii="Wingdings" w:hAnsi="Wingdings" w:hint="default"/>
      </w:rPr>
    </w:lvl>
  </w:abstractNum>
  <w:abstractNum w:abstractNumId="37" w15:restartNumberingAfterBreak="0">
    <w:nsid w:val="771F37D4"/>
    <w:multiLevelType w:val="hybridMultilevel"/>
    <w:tmpl w:val="7B04E628"/>
    <w:lvl w:ilvl="0" w:tplc="45AC3046">
      <w:start w:val="1"/>
      <w:numFmt w:val="bullet"/>
      <w:lvlText w:val="-"/>
      <w:lvlJc w:val="left"/>
      <w:pPr>
        <w:ind w:left="720" w:hanging="360"/>
      </w:pPr>
      <w:rPr>
        <w:rFonts w:ascii="Calibri" w:eastAsiaTheme="minorHAnsi" w:hAnsi="Calibri" w:cstheme="minorBid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8" w15:restartNumberingAfterBreak="0">
    <w:nsid w:val="787A2530"/>
    <w:multiLevelType w:val="hybridMultilevel"/>
    <w:tmpl w:val="BA887EEA"/>
    <w:lvl w:ilvl="0" w:tplc="F1529E26">
      <w:start w:val="5"/>
      <w:numFmt w:val="bullet"/>
      <w:lvlText w:val="-"/>
      <w:lvlJc w:val="left"/>
      <w:pPr>
        <w:ind w:left="720" w:hanging="360"/>
      </w:pPr>
      <w:rPr>
        <w:rFonts w:ascii="Calibri" w:eastAsia="Times New Roman"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cs="Wingdings" w:hint="default"/>
      </w:rPr>
    </w:lvl>
    <w:lvl w:ilvl="3" w:tplc="04140001" w:tentative="1">
      <w:start w:val="1"/>
      <w:numFmt w:val="bullet"/>
      <w:lvlText w:val=""/>
      <w:lvlJc w:val="left"/>
      <w:pPr>
        <w:ind w:left="2880" w:hanging="360"/>
      </w:pPr>
      <w:rPr>
        <w:rFonts w:ascii="Symbol" w:hAnsi="Symbol" w:cs="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cs="Wingdings" w:hint="default"/>
      </w:rPr>
    </w:lvl>
    <w:lvl w:ilvl="6" w:tplc="04140001" w:tentative="1">
      <w:start w:val="1"/>
      <w:numFmt w:val="bullet"/>
      <w:lvlText w:val=""/>
      <w:lvlJc w:val="left"/>
      <w:pPr>
        <w:ind w:left="5040" w:hanging="360"/>
      </w:pPr>
      <w:rPr>
        <w:rFonts w:ascii="Symbol" w:hAnsi="Symbol" w:cs="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cs="Wingdings" w:hint="default"/>
      </w:rPr>
    </w:lvl>
  </w:abstractNum>
  <w:abstractNum w:abstractNumId="39" w15:restartNumberingAfterBreak="0">
    <w:nsid w:val="7A4F69A0"/>
    <w:multiLevelType w:val="hybridMultilevel"/>
    <w:tmpl w:val="A984CCC0"/>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40" w15:restartNumberingAfterBreak="0">
    <w:nsid w:val="7B413703"/>
    <w:multiLevelType w:val="multilevel"/>
    <w:tmpl w:val="54DCD4A8"/>
    <w:lvl w:ilvl="0">
      <w:start w:val="9"/>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440" w:hanging="1440"/>
      </w:pPr>
      <w:rPr>
        <w:rFonts w:hint="default"/>
        <w:b w:val="0"/>
      </w:rPr>
    </w:lvl>
  </w:abstractNum>
  <w:abstractNum w:abstractNumId="41" w15:restartNumberingAfterBreak="0">
    <w:nsid w:val="7C0819DD"/>
    <w:multiLevelType w:val="hybridMultilevel"/>
    <w:tmpl w:val="E612F768"/>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42" w15:restartNumberingAfterBreak="0">
    <w:nsid w:val="7ECA6ADB"/>
    <w:multiLevelType w:val="hybridMultilevel"/>
    <w:tmpl w:val="3F26FAF0"/>
    <w:lvl w:ilvl="0" w:tplc="0414000F">
      <w:start w:val="1"/>
      <w:numFmt w:val="decimal"/>
      <w:lvlText w:val="%1."/>
      <w:lvlJc w:val="left"/>
      <w:pPr>
        <w:ind w:left="360" w:hanging="360"/>
      </w:p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num w:numId="1" w16cid:durableId="1296369678">
    <w:abstractNumId w:val="30"/>
  </w:num>
  <w:num w:numId="2" w16cid:durableId="582569513">
    <w:abstractNumId w:val="20"/>
  </w:num>
  <w:num w:numId="3" w16cid:durableId="148325932">
    <w:abstractNumId w:val="25"/>
  </w:num>
  <w:num w:numId="4" w16cid:durableId="172420976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16485168">
    <w:abstractNumId w:val="14"/>
  </w:num>
  <w:num w:numId="6" w16cid:durableId="623581925">
    <w:abstractNumId w:val="23"/>
  </w:num>
  <w:num w:numId="7" w16cid:durableId="54815268">
    <w:abstractNumId w:val="37"/>
  </w:num>
  <w:num w:numId="8" w16cid:durableId="1250580802">
    <w:abstractNumId w:val="11"/>
  </w:num>
  <w:num w:numId="9" w16cid:durableId="757752946">
    <w:abstractNumId w:val="42"/>
  </w:num>
  <w:num w:numId="10" w16cid:durableId="1408697322">
    <w:abstractNumId w:val="39"/>
  </w:num>
  <w:num w:numId="11" w16cid:durableId="585849322">
    <w:abstractNumId w:val="41"/>
  </w:num>
  <w:num w:numId="12" w16cid:durableId="697239266">
    <w:abstractNumId w:val="35"/>
  </w:num>
  <w:num w:numId="13" w16cid:durableId="1299609798">
    <w:abstractNumId w:val="13"/>
  </w:num>
  <w:num w:numId="14" w16cid:durableId="2077125018">
    <w:abstractNumId w:val="7"/>
  </w:num>
  <w:num w:numId="15" w16cid:durableId="1129780399">
    <w:abstractNumId w:val="12"/>
  </w:num>
  <w:num w:numId="16" w16cid:durableId="428503762">
    <w:abstractNumId w:val="0"/>
  </w:num>
  <w:num w:numId="17" w16cid:durableId="808746877">
    <w:abstractNumId w:val="2"/>
  </w:num>
  <w:num w:numId="18" w16cid:durableId="1252547892">
    <w:abstractNumId w:val="16"/>
  </w:num>
  <w:num w:numId="19" w16cid:durableId="1943217417">
    <w:abstractNumId w:val="27"/>
  </w:num>
  <w:num w:numId="20" w16cid:durableId="462042346">
    <w:abstractNumId w:val="3"/>
  </w:num>
  <w:num w:numId="21" w16cid:durableId="455832207">
    <w:abstractNumId w:val="6"/>
  </w:num>
  <w:num w:numId="22" w16cid:durableId="1006790826">
    <w:abstractNumId w:val="18"/>
  </w:num>
  <w:num w:numId="23" w16cid:durableId="320544447">
    <w:abstractNumId w:val="28"/>
  </w:num>
  <w:num w:numId="24" w16cid:durableId="795492425">
    <w:abstractNumId w:val="22"/>
  </w:num>
  <w:num w:numId="25" w16cid:durableId="1035546530">
    <w:abstractNumId w:val="32"/>
  </w:num>
  <w:num w:numId="26" w16cid:durableId="1558398887">
    <w:abstractNumId w:val="15"/>
  </w:num>
  <w:num w:numId="27" w16cid:durableId="472598270">
    <w:abstractNumId w:val="40"/>
  </w:num>
  <w:num w:numId="28" w16cid:durableId="417142912">
    <w:abstractNumId w:val="19"/>
  </w:num>
  <w:num w:numId="29" w16cid:durableId="64958312">
    <w:abstractNumId w:val="17"/>
  </w:num>
  <w:num w:numId="30" w16cid:durableId="1718821571">
    <w:abstractNumId w:val="31"/>
  </w:num>
  <w:num w:numId="31" w16cid:durableId="2093819524">
    <w:abstractNumId w:val="15"/>
  </w:num>
  <w:num w:numId="32" w16cid:durableId="1336155307">
    <w:abstractNumId w:val="29"/>
  </w:num>
  <w:num w:numId="33" w16cid:durableId="121769980">
    <w:abstractNumId w:val="21"/>
  </w:num>
  <w:num w:numId="34" w16cid:durableId="147090955">
    <w:abstractNumId w:val="4"/>
  </w:num>
  <w:num w:numId="35" w16cid:durableId="783229778">
    <w:abstractNumId w:val="9"/>
  </w:num>
  <w:num w:numId="36" w16cid:durableId="261767056">
    <w:abstractNumId w:val="24"/>
  </w:num>
  <w:num w:numId="37" w16cid:durableId="1722905501">
    <w:abstractNumId w:val="1"/>
  </w:num>
  <w:num w:numId="38" w16cid:durableId="513229285">
    <w:abstractNumId w:val="10"/>
  </w:num>
  <w:num w:numId="39" w16cid:durableId="320931933">
    <w:abstractNumId w:val="33"/>
  </w:num>
  <w:num w:numId="40" w16cid:durableId="1108694137">
    <w:abstractNumId w:val="38"/>
  </w:num>
  <w:num w:numId="41" w16cid:durableId="153104484">
    <w:abstractNumId w:val="33"/>
  </w:num>
  <w:num w:numId="42" w16cid:durableId="1683896263">
    <w:abstractNumId w:val="1"/>
  </w:num>
  <w:num w:numId="43" w16cid:durableId="2062122920">
    <w:abstractNumId w:val="5"/>
  </w:num>
  <w:num w:numId="44" w16cid:durableId="1183323234">
    <w:abstractNumId w:val="34"/>
  </w:num>
  <w:num w:numId="45" w16cid:durableId="1847941579">
    <w:abstractNumId w:val="26"/>
  </w:num>
  <w:num w:numId="46" w16cid:durableId="1564413037">
    <w:abstractNumId w:val="36"/>
  </w:num>
  <w:num w:numId="47" w16cid:durableId="148264826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0EC5"/>
    <w:rsid w:val="000013D4"/>
    <w:rsid w:val="000035A2"/>
    <w:rsid w:val="0000481A"/>
    <w:rsid w:val="00004C0D"/>
    <w:rsid w:val="00004D16"/>
    <w:rsid w:val="00004F5C"/>
    <w:rsid w:val="00005502"/>
    <w:rsid w:val="0000594D"/>
    <w:rsid w:val="00007B81"/>
    <w:rsid w:val="0001117D"/>
    <w:rsid w:val="000121EB"/>
    <w:rsid w:val="00012A41"/>
    <w:rsid w:val="00012F8D"/>
    <w:rsid w:val="00015894"/>
    <w:rsid w:val="00015BAF"/>
    <w:rsid w:val="00016BCC"/>
    <w:rsid w:val="000178BB"/>
    <w:rsid w:val="00021C81"/>
    <w:rsid w:val="0002274C"/>
    <w:rsid w:val="00023A51"/>
    <w:rsid w:val="00026317"/>
    <w:rsid w:val="00027650"/>
    <w:rsid w:val="00027A9B"/>
    <w:rsid w:val="00027CB5"/>
    <w:rsid w:val="00031D87"/>
    <w:rsid w:val="000325F9"/>
    <w:rsid w:val="00034674"/>
    <w:rsid w:val="0003497A"/>
    <w:rsid w:val="00035FCF"/>
    <w:rsid w:val="000363CB"/>
    <w:rsid w:val="000364D9"/>
    <w:rsid w:val="00036964"/>
    <w:rsid w:val="000371B2"/>
    <w:rsid w:val="00040458"/>
    <w:rsid w:val="00040515"/>
    <w:rsid w:val="0004079D"/>
    <w:rsid w:val="00041C0F"/>
    <w:rsid w:val="0004366D"/>
    <w:rsid w:val="00045C91"/>
    <w:rsid w:val="00046754"/>
    <w:rsid w:val="00047AF7"/>
    <w:rsid w:val="000500EC"/>
    <w:rsid w:val="00050291"/>
    <w:rsid w:val="00050F3D"/>
    <w:rsid w:val="00051331"/>
    <w:rsid w:val="00051F74"/>
    <w:rsid w:val="00054BC4"/>
    <w:rsid w:val="00060974"/>
    <w:rsid w:val="00061203"/>
    <w:rsid w:val="00061568"/>
    <w:rsid w:val="000620FF"/>
    <w:rsid w:val="00062B4F"/>
    <w:rsid w:val="000632BE"/>
    <w:rsid w:val="00063338"/>
    <w:rsid w:val="0006520E"/>
    <w:rsid w:val="00065365"/>
    <w:rsid w:val="000659BB"/>
    <w:rsid w:val="00066178"/>
    <w:rsid w:val="0006779A"/>
    <w:rsid w:val="000719C0"/>
    <w:rsid w:val="00071DA1"/>
    <w:rsid w:val="00073A81"/>
    <w:rsid w:val="00074904"/>
    <w:rsid w:val="00074E1D"/>
    <w:rsid w:val="000759ED"/>
    <w:rsid w:val="00075BED"/>
    <w:rsid w:val="000776BC"/>
    <w:rsid w:val="000814E7"/>
    <w:rsid w:val="0008226A"/>
    <w:rsid w:val="0008366E"/>
    <w:rsid w:val="00085D3B"/>
    <w:rsid w:val="00086441"/>
    <w:rsid w:val="00090609"/>
    <w:rsid w:val="000906F8"/>
    <w:rsid w:val="00090ECE"/>
    <w:rsid w:val="00092748"/>
    <w:rsid w:val="000928FE"/>
    <w:rsid w:val="000933C3"/>
    <w:rsid w:val="00093C87"/>
    <w:rsid w:val="00093FF3"/>
    <w:rsid w:val="00096221"/>
    <w:rsid w:val="00097A53"/>
    <w:rsid w:val="000A031C"/>
    <w:rsid w:val="000A1BE3"/>
    <w:rsid w:val="000A2D2D"/>
    <w:rsid w:val="000A4C66"/>
    <w:rsid w:val="000A5D70"/>
    <w:rsid w:val="000B120C"/>
    <w:rsid w:val="000B2A77"/>
    <w:rsid w:val="000B2C59"/>
    <w:rsid w:val="000B2EAC"/>
    <w:rsid w:val="000B34E0"/>
    <w:rsid w:val="000B3970"/>
    <w:rsid w:val="000B4CC4"/>
    <w:rsid w:val="000B5864"/>
    <w:rsid w:val="000B5C05"/>
    <w:rsid w:val="000B7BEC"/>
    <w:rsid w:val="000B7DCD"/>
    <w:rsid w:val="000C1045"/>
    <w:rsid w:val="000C1C36"/>
    <w:rsid w:val="000C2866"/>
    <w:rsid w:val="000C28F7"/>
    <w:rsid w:val="000C2AA3"/>
    <w:rsid w:val="000C347E"/>
    <w:rsid w:val="000C3A69"/>
    <w:rsid w:val="000C3D11"/>
    <w:rsid w:val="000C46A7"/>
    <w:rsid w:val="000C4B83"/>
    <w:rsid w:val="000C57AA"/>
    <w:rsid w:val="000C61A2"/>
    <w:rsid w:val="000C6AAE"/>
    <w:rsid w:val="000D0FED"/>
    <w:rsid w:val="000D24EE"/>
    <w:rsid w:val="000D2BD3"/>
    <w:rsid w:val="000D48FF"/>
    <w:rsid w:val="000D4B8F"/>
    <w:rsid w:val="000D76C7"/>
    <w:rsid w:val="000D78E4"/>
    <w:rsid w:val="000E08F4"/>
    <w:rsid w:val="000E0FE1"/>
    <w:rsid w:val="000E10E0"/>
    <w:rsid w:val="000E19FA"/>
    <w:rsid w:val="000E2A0C"/>
    <w:rsid w:val="000E43FC"/>
    <w:rsid w:val="000E466A"/>
    <w:rsid w:val="000E5DBD"/>
    <w:rsid w:val="000E6978"/>
    <w:rsid w:val="000F0075"/>
    <w:rsid w:val="000F047A"/>
    <w:rsid w:val="000F0E51"/>
    <w:rsid w:val="000F1309"/>
    <w:rsid w:val="000F20C5"/>
    <w:rsid w:val="000F22AA"/>
    <w:rsid w:val="000F392B"/>
    <w:rsid w:val="000F3D18"/>
    <w:rsid w:val="000F4105"/>
    <w:rsid w:val="000F4683"/>
    <w:rsid w:val="000F4D98"/>
    <w:rsid w:val="000F54B2"/>
    <w:rsid w:val="000F55C7"/>
    <w:rsid w:val="000F65C8"/>
    <w:rsid w:val="000F6C93"/>
    <w:rsid w:val="000F78A5"/>
    <w:rsid w:val="000F7C47"/>
    <w:rsid w:val="001014CB"/>
    <w:rsid w:val="00102E20"/>
    <w:rsid w:val="001034D5"/>
    <w:rsid w:val="00103D47"/>
    <w:rsid w:val="00106535"/>
    <w:rsid w:val="0010678C"/>
    <w:rsid w:val="00106C9F"/>
    <w:rsid w:val="001100D9"/>
    <w:rsid w:val="001112DD"/>
    <w:rsid w:val="001113D5"/>
    <w:rsid w:val="001125CF"/>
    <w:rsid w:val="00112B8A"/>
    <w:rsid w:val="00113257"/>
    <w:rsid w:val="00113ADC"/>
    <w:rsid w:val="00113C86"/>
    <w:rsid w:val="001152CD"/>
    <w:rsid w:val="0011779C"/>
    <w:rsid w:val="001203BB"/>
    <w:rsid w:val="00121830"/>
    <w:rsid w:val="00121D8F"/>
    <w:rsid w:val="00121F2F"/>
    <w:rsid w:val="00125269"/>
    <w:rsid w:val="001264BD"/>
    <w:rsid w:val="00126503"/>
    <w:rsid w:val="0012699F"/>
    <w:rsid w:val="0012704D"/>
    <w:rsid w:val="001277D5"/>
    <w:rsid w:val="0013150D"/>
    <w:rsid w:val="00133850"/>
    <w:rsid w:val="00133FF2"/>
    <w:rsid w:val="001346FC"/>
    <w:rsid w:val="00134E8F"/>
    <w:rsid w:val="001353BE"/>
    <w:rsid w:val="00136CCD"/>
    <w:rsid w:val="00141461"/>
    <w:rsid w:val="00141ED6"/>
    <w:rsid w:val="00142B00"/>
    <w:rsid w:val="00143B38"/>
    <w:rsid w:val="00145F94"/>
    <w:rsid w:val="00146572"/>
    <w:rsid w:val="001503EB"/>
    <w:rsid w:val="00150BF8"/>
    <w:rsid w:val="00150E05"/>
    <w:rsid w:val="00151A1B"/>
    <w:rsid w:val="0015205A"/>
    <w:rsid w:val="00153ABE"/>
    <w:rsid w:val="00153D98"/>
    <w:rsid w:val="00154194"/>
    <w:rsid w:val="0015489C"/>
    <w:rsid w:val="001559D7"/>
    <w:rsid w:val="00156A12"/>
    <w:rsid w:val="00156B49"/>
    <w:rsid w:val="001579B7"/>
    <w:rsid w:val="0016085F"/>
    <w:rsid w:val="00160C16"/>
    <w:rsid w:val="00160D98"/>
    <w:rsid w:val="00160DC9"/>
    <w:rsid w:val="00161961"/>
    <w:rsid w:val="001625F9"/>
    <w:rsid w:val="00162BBD"/>
    <w:rsid w:val="0016335B"/>
    <w:rsid w:val="00163884"/>
    <w:rsid w:val="00165DB4"/>
    <w:rsid w:val="00166E6F"/>
    <w:rsid w:val="00171E7A"/>
    <w:rsid w:val="00172451"/>
    <w:rsid w:val="001727DE"/>
    <w:rsid w:val="00174054"/>
    <w:rsid w:val="001746D7"/>
    <w:rsid w:val="00176C8B"/>
    <w:rsid w:val="00177073"/>
    <w:rsid w:val="00177A38"/>
    <w:rsid w:val="00180C9D"/>
    <w:rsid w:val="00183350"/>
    <w:rsid w:val="00183584"/>
    <w:rsid w:val="00187304"/>
    <w:rsid w:val="00191399"/>
    <w:rsid w:val="0019144B"/>
    <w:rsid w:val="00191AEE"/>
    <w:rsid w:val="00192635"/>
    <w:rsid w:val="001933F4"/>
    <w:rsid w:val="00194D21"/>
    <w:rsid w:val="00194D30"/>
    <w:rsid w:val="00196E31"/>
    <w:rsid w:val="00196EDE"/>
    <w:rsid w:val="001974DB"/>
    <w:rsid w:val="001A0A9B"/>
    <w:rsid w:val="001A0B46"/>
    <w:rsid w:val="001A0C6F"/>
    <w:rsid w:val="001A2519"/>
    <w:rsid w:val="001A2E6E"/>
    <w:rsid w:val="001A347E"/>
    <w:rsid w:val="001A440D"/>
    <w:rsid w:val="001A5ABE"/>
    <w:rsid w:val="001A5F6E"/>
    <w:rsid w:val="001A6358"/>
    <w:rsid w:val="001A7A28"/>
    <w:rsid w:val="001A7B1D"/>
    <w:rsid w:val="001B003D"/>
    <w:rsid w:val="001B09E5"/>
    <w:rsid w:val="001B0D3E"/>
    <w:rsid w:val="001B14D1"/>
    <w:rsid w:val="001B1EE7"/>
    <w:rsid w:val="001B2013"/>
    <w:rsid w:val="001B409C"/>
    <w:rsid w:val="001B46CE"/>
    <w:rsid w:val="001B4CF5"/>
    <w:rsid w:val="001B4D29"/>
    <w:rsid w:val="001B70E9"/>
    <w:rsid w:val="001C1877"/>
    <w:rsid w:val="001C1B5C"/>
    <w:rsid w:val="001C2A80"/>
    <w:rsid w:val="001C34AC"/>
    <w:rsid w:val="001C3AAE"/>
    <w:rsid w:val="001D0757"/>
    <w:rsid w:val="001D21B3"/>
    <w:rsid w:val="001D349D"/>
    <w:rsid w:val="001D417C"/>
    <w:rsid w:val="001D52AB"/>
    <w:rsid w:val="001D5763"/>
    <w:rsid w:val="001D65A9"/>
    <w:rsid w:val="001D6D6F"/>
    <w:rsid w:val="001D70B6"/>
    <w:rsid w:val="001D7C40"/>
    <w:rsid w:val="001E0843"/>
    <w:rsid w:val="001E15DA"/>
    <w:rsid w:val="001E299A"/>
    <w:rsid w:val="001E2EE6"/>
    <w:rsid w:val="001E3109"/>
    <w:rsid w:val="001E34F6"/>
    <w:rsid w:val="001E3884"/>
    <w:rsid w:val="001E3BC9"/>
    <w:rsid w:val="001E43A3"/>
    <w:rsid w:val="001E4C7E"/>
    <w:rsid w:val="001E4D28"/>
    <w:rsid w:val="001E58D2"/>
    <w:rsid w:val="001E63FF"/>
    <w:rsid w:val="001E7F9C"/>
    <w:rsid w:val="001F04E7"/>
    <w:rsid w:val="001F1749"/>
    <w:rsid w:val="001F1C36"/>
    <w:rsid w:val="001F1EB4"/>
    <w:rsid w:val="001F2468"/>
    <w:rsid w:val="001F2C5E"/>
    <w:rsid w:val="001F39AD"/>
    <w:rsid w:val="001F4167"/>
    <w:rsid w:val="001F48E3"/>
    <w:rsid w:val="001F49A0"/>
    <w:rsid w:val="001F64C8"/>
    <w:rsid w:val="001F65A9"/>
    <w:rsid w:val="001F680F"/>
    <w:rsid w:val="002001AB"/>
    <w:rsid w:val="002008A6"/>
    <w:rsid w:val="00200C48"/>
    <w:rsid w:val="00202401"/>
    <w:rsid w:val="00203FA0"/>
    <w:rsid w:val="0020604D"/>
    <w:rsid w:val="00207120"/>
    <w:rsid w:val="00207387"/>
    <w:rsid w:val="002075F8"/>
    <w:rsid w:val="00207C84"/>
    <w:rsid w:val="00210865"/>
    <w:rsid w:val="00210F01"/>
    <w:rsid w:val="00211C85"/>
    <w:rsid w:val="00212637"/>
    <w:rsid w:val="002137CC"/>
    <w:rsid w:val="00214204"/>
    <w:rsid w:val="00214816"/>
    <w:rsid w:val="00216949"/>
    <w:rsid w:val="00221E8F"/>
    <w:rsid w:val="00222C93"/>
    <w:rsid w:val="00222F9F"/>
    <w:rsid w:val="002234A4"/>
    <w:rsid w:val="002237EE"/>
    <w:rsid w:val="00224218"/>
    <w:rsid w:val="002247A8"/>
    <w:rsid w:val="00224ED9"/>
    <w:rsid w:val="00225012"/>
    <w:rsid w:val="00225A84"/>
    <w:rsid w:val="00226FB2"/>
    <w:rsid w:val="002326B6"/>
    <w:rsid w:val="0023279F"/>
    <w:rsid w:val="00232B8C"/>
    <w:rsid w:val="0023375F"/>
    <w:rsid w:val="002337D0"/>
    <w:rsid w:val="002356E5"/>
    <w:rsid w:val="002364A8"/>
    <w:rsid w:val="002369C7"/>
    <w:rsid w:val="00236DE1"/>
    <w:rsid w:val="00237C98"/>
    <w:rsid w:val="002402F8"/>
    <w:rsid w:val="002407D7"/>
    <w:rsid w:val="0024242A"/>
    <w:rsid w:val="00242455"/>
    <w:rsid w:val="00244F7F"/>
    <w:rsid w:val="0024590F"/>
    <w:rsid w:val="00245EA1"/>
    <w:rsid w:val="002462A5"/>
    <w:rsid w:val="002465CE"/>
    <w:rsid w:val="00246DE4"/>
    <w:rsid w:val="00247503"/>
    <w:rsid w:val="002479CE"/>
    <w:rsid w:val="00247AAA"/>
    <w:rsid w:val="002506B5"/>
    <w:rsid w:val="0025183C"/>
    <w:rsid w:val="00251AC6"/>
    <w:rsid w:val="00251F04"/>
    <w:rsid w:val="00252CCA"/>
    <w:rsid w:val="0025437F"/>
    <w:rsid w:val="0025471D"/>
    <w:rsid w:val="00254CCE"/>
    <w:rsid w:val="00255846"/>
    <w:rsid w:val="00256A6E"/>
    <w:rsid w:val="00256A78"/>
    <w:rsid w:val="00257961"/>
    <w:rsid w:val="00261190"/>
    <w:rsid w:val="00261DB8"/>
    <w:rsid w:val="002622FA"/>
    <w:rsid w:val="0026355D"/>
    <w:rsid w:val="002638A8"/>
    <w:rsid w:val="002645B6"/>
    <w:rsid w:val="0026517F"/>
    <w:rsid w:val="0026572E"/>
    <w:rsid w:val="00265FBF"/>
    <w:rsid w:val="00266A71"/>
    <w:rsid w:val="00267135"/>
    <w:rsid w:val="00267A23"/>
    <w:rsid w:val="00273360"/>
    <w:rsid w:val="00273A28"/>
    <w:rsid w:val="002743CA"/>
    <w:rsid w:val="00274CB4"/>
    <w:rsid w:val="00275DE7"/>
    <w:rsid w:val="002768E8"/>
    <w:rsid w:val="002769E8"/>
    <w:rsid w:val="00276E2E"/>
    <w:rsid w:val="002827AC"/>
    <w:rsid w:val="00284FDD"/>
    <w:rsid w:val="00285106"/>
    <w:rsid w:val="00285630"/>
    <w:rsid w:val="0028582D"/>
    <w:rsid w:val="00285F4E"/>
    <w:rsid w:val="002922AB"/>
    <w:rsid w:val="00292A2F"/>
    <w:rsid w:val="00292EC8"/>
    <w:rsid w:val="0029566F"/>
    <w:rsid w:val="00295CDE"/>
    <w:rsid w:val="002A2C86"/>
    <w:rsid w:val="002A62DC"/>
    <w:rsid w:val="002A66FF"/>
    <w:rsid w:val="002A68AE"/>
    <w:rsid w:val="002A7385"/>
    <w:rsid w:val="002A74AD"/>
    <w:rsid w:val="002B15DA"/>
    <w:rsid w:val="002B24E1"/>
    <w:rsid w:val="002B3A13"/>
    <w:rsid w:val="002B3FAF"/>
    <w:rsid w:val="002B56B1"/>
    <w:rsid w:val="002B645F"/>
    <w:rsid w:val="002B69AA"/>
    <w:rsid w:val="002B7FDB"/>
    <w:rsid w:val="002C04B0"/>
    <w:rsid w:val="002C0FC9"/>
    <w:rsid w:val="002C19B1"/>
    <w:rsid w:val="002C229C"/>
    <w:rsid w:val="002C2A9C"/>
    <w:rsid w:val="002C2CC6"/>
    <w:rsid w:val="002C3312"/>
    <w:rsid w:val="002C518A"/>
    <w:rsid w:val="002C6547"/>
    <w:rsid w:val="002D0035"/>
    <w:rsid w:val="002D04FB"/>
    <w:rsid w:val="002D22A6"/>
    <w:rsid w:val="002D3065"/>
    <w:rsid w:val="002D52A8"/>
    <w:rsid w:val="002D53FD"/>
    <w:rsid w:val="002D565D"/>
    <w:rsid w:val="002D6898"/>
    <w:rsid w:val="002D6CF1"/>
    <w:rsid w:val="002E0259"/>
    <w:rsid w:val="002E0C74"/>
    <w:rsid w:val="002E190A"/>
    <w:rsid w:val="002E3702"/>
    <w:rsid w:val="002E6116"/>
    <w:rsid w:val="002E6EF1"/>
    <w:rsid w:val="002F285A"/>
    <w:rsid w:val="002F30B7"/>
    <w:rsid w:val="002F32C6"/>
    <w:rsid w:val="002F47BB"/>
    <w:rsid w:val="002F4867"/>
    <w:rsid w:val="002F6F9C"/>
    <w:rsid w:val="0030100A"/>
    <w:rsid w:val="00302F3E"/>
    <w:rsid w:val="003042C5"/>
    <w:rsid w:val="00304AD9"/>
    <w:rsid w:val="00304C8B"/>
    <w:rsid w:val="00305EE9"/>
    <w:rsid w:val="0030701B"/>
    <w:rsid w:val="00307474"/>
    <w:rsid w:val="00310791"/>
    <w:rsid w:val="0031088C"/>
    <w:rsid w:val="0031190A"/>
    <w:rsid w:val="00311A5E"/>
    <w:rsid w:val="00312187"/>
    <w:rsid w:val="00315509"/>
    <w:rsid w:val="003155E1"/>
    <w:rsid w:val="0031632D"/>
    <w:rsid w:val="003172EF"/>
    <w:rsid w:val="00320B09"/>
    <w:rsid w:val="0032232D"/>
    <w:rsid w:val="00322A3F"/>
    <w:rsid w:val="00323CD8"/>
    <w:rsid w:val="003243A3"/>
    <w:rsid w:val="00327E88"/>
    <w:rsid w:val="0033076C"/>
    <w:rsid w:val="003309DA"/>
    <w:rsid w:val="00331496"/>
    <w:rsid w:val="00332238"/>
    <w:rsid w:val="00332496"/>
    <w:rsid w:val="00335046"/>
    <w:rsid w:val="0033648C"/>
    <w:rsid w:val="00336612"/>
    <w:rsid w:val="003367EC"/>
    <w:rsid w:val="0033735A"/>
    <w:rsid w:val="00337ECE"/>
    <w:rsid w:val="0034014B"/>
    <w:rsid w:val="003413FB"/>
    <w:rsid w:val="0034206A"/>
    <w:rsid w:val="00342AC6"/>
    <w:rsid w:val="00343449"/>
    <w:rsid w:val="00343486"/>
    <w:rsid w:val="003437A5"/>
    <w:rsid w:val="00343CA6"/>
    <w:rsid w:val="0034544C"/>
    <w:rsid w:val="003465D2"/>
    <w:rsid w:val="0034690C"/>
    <w:rsid w:val="003471AF"/>
    <w:rsid w:val="0034732C"/>
    <w:rsid w:val="00347481"/>
    <w:rsid w:val="003502F1"/>
    <w:rsid w:val="00354906"/>
    <w:rsid w:val="003551B3"/>
    <w:rsid w:val="003555E8"/>
    <w:rsid w:val="003560AC"/>
    <w:rsid w:val="0035610F"/>
    <w:rsid w:val="003565BF"/>
    <w:rsid w:val="00356CEE"/>
    <w:rsid w:val="00357043"/>
    <w:rsid w:val="00360D1C"/>
    <w:rsid w:val="003613AA"/>
    <w:rsid w:val="00361BD2"/>
    <w:rsid w:val="00362D94"/>
    <w:rsid w:val="00363869"/>
    <w:rsid w:val="00363CBB"/>
    <w:rsid w:val="00364197"/>
    <w:rsid w:val="003643BE"/>
    <w:rsid w:val="00365305"/>
    <w:rsid w:val="0036557D"/>
    <w:rsid w:val="003673EB"/>
    <w:rsid w:val="0036785F"/>
    <w:rsid w:val="00370ED3"/>
    <w:rsid w:val="00372FE8"/>
    <w:rsid w:val="00373B6A"/>
    <w:rsid w:val="00374501"/>
    <w:rsid w:val="00374866"/>
    <w:rsid w:val="00376A52"/>
    <w:rsid w:val="0038046A"/>
    <w:rsid w:val="0038085F"/>
    <w:rsid w:val="003827DC"/>
    <w:rsid w:val="003835A5"/>
    <w:rsid w:val="00384EDA"/>
    <w:rsid w:val="0038552C"/>
    <w:rsid w:val="00385E72"/>
    <w:rsid w:val="00385EA3"/>
    <w:rsid w:val="003861BA"/>
    <w:rsid w:val="00387385"/>
    <w:rsid w:val="0039125D"/>
    <w:rsid w:val="00391995"/>
    <w:rsid w:val="00392BF9"/>
    <w:rsid w:val="003934B2"/>
    <w:rsid w:val="003940B6"/>
    <w:rsid w:val="00397E6B"/>
    <w:rsid w:val="003A109E"/>
    <w:rsid w:val="003A1C2B"/>
    <w:rsid w:val="003A3C16"/>
    <w:rsid w:val="003A461E"/>
    <w:rsid w:val="003A5955"/>
    <w:rsid w:val="003A6A75"/>
    <w:rsid w:val="003A6D3C"/>
    <w:rsid w:val="003A722C"/>
    <w:rsid w:val="003A7B0F"/>
    <w:rsid w:val="003B0086"/>
    <w:rsid w:val="003B0F03"/>
    <w:rsid w:val="003B1687"/>
    <w:rsid w:val="003B176F"/>
    <w:rsid w:val="003B24FF"/>
    <w:rsid w:val="003B2DC1"/>
    <w:rsid w:val="003B3D4B"/>
    <w:rsid w:val="003B4B60"/>
    <w:rsid w:val="003B5846"/>
    <w:rsid w:val="003B60CD"/>
    <w:rsid w:val="003B6221"/>
    <w:rsid w:val="003B7366"/>
    <w:rsid w:val="003B76D7"/>
    <w:rsid w:val="003C0537"/>
    <w:rsid w:val="003C0657"/>
    <w:rsid w:val="003C06B2"/>
    <w:rsid w:val="003C1579"/>
    <w:rsid w:val="003C42FE"/>
    <w:rsid w:val="003C4C11"/>
    <w:rsid w:val="003C642A"/>
    <w:rsid w:val="003D06BE"/>
    <w:rsid w:val="003D086D"/>
    <w:rsid w:val="003D1EE8"/>
    <w:rsid w:val="003D2319"/>
    <w:rsid w:val="003D242C"/>
    <w:rsid w:val="003D2C86"/>
    <w:rsid w:val="003D2ECD"/>
    <w:rsid w:val="003D30FF"/>
    <w:rsid w:val="003D3958"/>
    <w:rsid w:val="003D397D"/>
    <w:rsid w:val="003D5550"/>
    <w:rsid w:val="003D5863"/>
    <w:rsid w:val="003D5F15"/>
    <w:rsid w:val="003D7A07"/>
    <w:rsid w:val="003D7D3C"/>
    <w:rsid w:val="003E1D63"/>
    <w:rsid w:val="003E2E1E"/>
    <w:rsid w:val="003E662B"/>
    <w:rsid w:val="003F013C"/>
    <w:rsid w:val="003F2AA7"/>
    <w:rsid w:val="003F301D"/>
    <w:rsid w:val="003F335D"/>
    <w:rsid w:val="003F3ADF"/>
    <w:rsid w:val="003F564E"/>
    <w:rsid w:val="003F762B"/>
    <w:rsid w:val="00402F9D"/>
    <w:rsid w:val="00403370"/>
    <w:rsid w:val="00403373"/>
    <w:rsid w:val="004052EB"/>
    <w:rsid w:val="00406572"/>
    <w:rsid w:val="0041034D"/>
    <w:rsid w:val="004127BB"/>
    <w:rsid w:val="00413F03"/>
    <w:rsid w:val="0041557B"/>
    <w:rsid w:val="00415AAB"/>
    <w:rsid w:val="00416BE5"/>
    <w:rsid w:val="004178C6"/>
    <w:rsid w:val="004178DC"/>
    <w:rsid w:val="004212C4"/>
    <w:rsid w:val="004217FA"/>
    <w:rsid w:val="00421B1E"/>
    <w:rsid w:val="00422200"/>
    <w:rsid w:val="00423B4E"/>
    <w:rsid w:val="00425480"/>
    <w:rsid w:val="00425F17"/>
    <w:rsid w:val="004270D7"/>
    <w:rsid w:val="004300CF"/>
    <w:rsid w:val="00431D95"/>
    <w:rsid w:val="00431FFC"/>
    <w:rsid w:val="00432258"/>
    <w:rsid w:val="00433122"/>
    <w:rsid w:val="004331AE"/>
    <w:rsid w:val="00433828"/>
    <w:rsid w:val="00433C4C"/>
    <w:rsid w:val="00434F1E"/>
    <w:rsid w:val="00435D6B"/>
    <w:rsid w:val="00436041"/>
    <w:rsid w:val="00436BA6"/>
    <w:rsid w:val="00437215"/>
    <w:rsid w:val="004378A1"/>
    <w:rsid w:val="004378AB"/>
    <w:rsid w:val="00440237"/>
    <w:rsid w:val="004424D4"/>
    <w:rsid w:val="00444787"/>
    <w:rsid w:val="004448B3"/>
    <w:rsid w:val="0045026B"/>
    <w:rsid w:val="00450565"/>
    <w:rsid w:val="00450600"/>
    <w:rsid w:val="00451017"/>
    <w:rsid w:val="00454EC7"/>
    <w:rsid w:val="0045605E"/>
    <w:rsid w:val="0045682D"/>
    <w:rsid w:val="0045723A"/>
    <w:rsid w:val="00460226"/>
    <w:rsid w:val="00460788"/>
    <w:rsid w:val="004624A9"/>
    <w:rsid w:val="00462716"/>
    <w:rsid w:val="00462AA3"/>
    <w:rsid w:val="00462D39"/>
    <w:rsid w:val="00462D7B"/>
    <w:rsid w:val="004633DD"/>
    <w:rsid w:val="00463FBF"/>
    <w:rsid w:val="00464401"/>
    <w:rsid w:val="00466412"/>
    <w:rsid w:val="0046664A"/>
    <w:rsid w:val="00467A39"/>
    <w:rsid w:val="00467FCA"/>
    <w:rsid w:val="00471325"/>
    <w:rsid w:val="004720EF"/>
    <w:rsid w:val="004731AF"/>
    <w:rsid w:val="00473495"/>
    <w:rsid w:val="00474048"/>
    <w:rsid w:val="0047491F"/>
    <w:rsid w:val="00474AC2"/>
    <w:rsid w:val="004760A9"/>
    <w:rsid w:val="00476C2A"/>
    <w:rsid w:val="00477849"/>
    <w:rsid w:val="0048211D"/>
    <w:rsid w:val="00482BE8"/>
    <w:rsid w:val="00482D56"/>
    <w:rsid w:val="00483CDF"/>
    <w:rsid w:val="00483D14"/>
    <w:rsid w:val="004859C4"/>
    <w:rsid w:val="00490C17"/>
    <w:rsid w:val="00493276"/>
    <w:rsid w:val="0049359D"/>
    <w:rsid w:val="004939C0"/>
    <w:rsid w:val="00494D71"/>
    <w:rsid w:val="0049533C"/>
    <w:rsid w:val="0049596F"/>
    <w:rsid w:val="00495F46"/>
    <w:rsid w:val="00497D1F"/>
    <w:rsid w:val="004A135E"/>
    <w:rsid w:val="004A2C84"/>
    <w:rsid w:val="004A3356"/>
    <w:rsid w:val="004A3D07"/>
    <w:rsid w:val="004A5968"/>
    <w:rsid w:val="004A5B6E"/>
    <w:rsid w:val="004A5DC7"/>
    <w:rsid w:val="004B0196"/>
    <w:rsid w:val="004B09A0"/>
    <w:rsid w:val="004B290D"/>
    <w:rsid w:val="004B45EB"/>
    <w:rsid w:val="004B5174"/>
    <w:rsid w:val="004B53F2"/>
    <w:rsid w:val="004B64FE"/>
    <w:rsid w:val="004B78FE"/>
    <w:rsid w:val="004B7F8F"/>
    <w:rsid w:val="004C09CE"/>
    <w:rsid w:val="004C0A70"/>
    <w:rsid w:val="004C1123"/>
    <w:rsid w:val="004C1668"/>
    <w:rsid w:val="004C1713"/>
    <w:rsid w:val="004C3274"/>
    <w:rsid w:val="004C5308"/>
    <w:rsid w:val="004C6DA4"/>
    <w:rsid w:val="004D0381"/>
    <w:rsid w:val="004D2AB7"/>
    <w:rsid w:val="004D32AA"/>
    <w:rsid w:val="004D343C"/>
    <w:rsid w:val="004D4776"/>
    <w:rsid w:val="004D4FCE"/>
    <w:rsid w:val="004D7070"/>
    <w:rsid w:val="004D7502"/>
    <w:rsid w:val="004E0605"/>
    <w:rsid w:val="004E080B"/>
    <w:rsid w:val="004E15F0"/>
    <w:rsid w:val="004E21AF"/>
    <w:rsid w:val="004E26D7"/>
    <w:rsid w:val="004E2A7D"/>
    <w:rsid w:val="004E4A1B"/>
    <w:rsid w:val="004E54B5"/>
    <w:rsid w:val="004E61B7"/>
    <w:rsid w:val="004E75CF"/>
    <w:rsid w:val="004F4785"/>
    <w:rsid w:val="004F64D9"/>
    <w:rsid w:val="005000E3"/>
    <w:rsid w:val="0050085F"/>
    <w:rsid w:val="00501546"/>
    <w:rsid w:val="0050409D"/>
    <w:rsid w:val="00505A93"/>
    <w:rsid w:val="00505CD8"/>
    <w:rsid w:val="00505D72"/>
    <w:rsid w:val="00506385"/>
    <w:rsid w:val="00507690"/>
    <w:rsid w:val="00507D86"/>
    <w:rsid w:val="0051197C"/>
    <w:rsid w:val="00512146"/>
    <w:rsid w:val="005129A6"/>
    <w:rsid w:val="00512DD2"/>
    <w:rsid w:val="00513814"/>
    <w:rsid w:val="00514BE2"/>
    <w:rsid w:val="005166B5"/>
    <w:rsid w:val="00516835"/>
    <w:rsid w:val="0051699D"/>
    <w:rsid w:val="005177D6"/>
    <w:rsid w:val="00517820"/>
    <w:rsid w:val="00517CDE"/>
    <w:rsid w:val="005209F9"/>
    <w:rsid w:val="00520EBD"/>
    <w:rsid w:val="00521451"/>
    <w:rsid w:val="00521988"/>
    <w:rsid w:val="00522D13"/>
    <w:rsid w:val="00523621"/>
    <w:rsid w:val="00523A83"/>
    <w:rsid w:val="00524531"/>
    <w:rsid w:val="005254D9"/>
    <w:rsid w:val="00525A57"/>
    <w:rsid w:val="0052640F"/>
    <w:rsid w:val="005266E3"/>
    <w:rsid w:val="00527F9D"/>
    <w:rsid w:val="005300FB"/>
    <w:rsid w:val="00530B21"/>
    <w:rsid w:val="00530DAF"/>
    <w:rsid w:val="00531043"/>
    <w:rsid w:val="00531F93"/>
    <w:rsid w:val="00533F2C"/>
    <w:rsid w:val="00534F65"/>
    <w:rsid w:val="0053524C"/>
    <w:rsid w:val="0053673D"/>
    <w:rsid w:val="005372D5"/>
    <w:rsid w:val="00541A49"/>
    <w:rsid w:val="00542AAD"/>
    <w:rsid w:val="00543131"/>
    <w:rsid w:val="0054345C"/>
    <w:rsid w:val="00543D5F"/>
    <w:rsid w:val="00544DC8"/>
    <w:rsid w:val="005471B5"/>
    <w:rsid w:val="00547237"/>
    <w:rsid w:val="00550345"/>
    <w:rsid w:val="00551409"/>
    <w:rsid w:val="00552425"/>
    <w:rsid w:val="005529B8"/>
    <w:rsid w:val="005529CA"/>
    <w:rsid w:val="00552A44"/>
    <w:rsid w:val="00553B32"/>
    <w:rsid w:val="00553C8F"/>
    <w:rsid w:val="005560CB"/>
    <w:rsid w:val="0055629E"/>
    <w:rsid w:val="005566DB"/>
    <w:rsid w:val="00560CEC"/>
    <w:rsid w:val="005627C0"/>
    <w:rsid w:val="00563197"/>
    <w:rsid w:val="00564A16"/>
    <w:rsid w:val="005661C5"/>
    <w:rsid w:val="005674CC"/>
    <w:rsid w:val="00567892"/>
    <w:rsid w:val="00570792"/>
    <w:rsid w:val="00573A46"/>
    <w:rsid w:val="00574C8C"/>
    <w:rsid w:val="00576A9D"/>
    <w:rsid w:val="00577124"/>
    <w:rsid w:val="00577287"/>
    <w:rsid w:val="00581C69"/>
    <w:rsid w:val="00581E6B"/>
    <w:rsid w:val="00582CE5"/>
    <w:rsid w:val="0058464F"/>
    <w:rsid w:val="00585A31"/>
    <w:rsid w:val="0058660B"/>
    <w:rsid w:val="0058664D"/>
    <w:rsid w:val="005872CD"/>
    <w:rsid w:val="005932DD"/>
    <w:rsid w:val="005939CE"/>
    <w:rsid w:val="0059755F"/>
    <w:rsid w:val="00597BF5"/>
    <w:rsid w:val="005A04D8"/>
    <w:rsid w:val="005A1CD4"/>
    <w:rsid w:val="005A20CA"/>
    <w:rsid w:val="005A356A"/>
    <w:rsid w:val="005A387C"/>
    <w:rsid w:val="005A5643"/>
    <w:rsid w:val="005A7D09"/>
    <w:rsid w:val="005B0CB9"/>
    <w:rsid w:val="005B1E2B"/>
    <w:rsid w:val="005B2A0F"/>
    <w:rsid w:val="005B5418"/>
    <w:rsid w:val="005B54FE"/>
    <w:rsid w:val="005B575D"/>
    <w:rsid w:val="005B5E07"/>
    <w:rsid w:val="005B7486"/>
    <w:rsid w:val="005C0118"/>
    <w:rsid w:val="005C10E6"/>
    <w:rsid w:val="005C3583"/>
    <w:rsid w:val="005C575E"/>
    <w:rsid w:val="005C5BE2"/>
    <w:rsid w:val="005C5DCF"/>
    <w:rsid w:val="005D0482"/>
    <w:rsid w:val="005D2F25"/>
    <w:rsid w:val="005D391F"/>
    <w:rsid w:val="005D4723"/>
    <w:rsid w:val="005D4BB1"/>
    <w:rsid w:val="005D4C5A"/>
    <w:rsid w:val="005E071B"/>
    <w:rsid w:val="005E0D7E"/>
    <w:rsid w:val="005E1201"/>
    <w:rsid w:val="005E23B7"/>
    <w:rsid w:val="005E54BD"/>
    <w:rsid w:val="005E5627"/>
    <w:rsid w:val="005E7790"/>
    <w:rsid w:val="005F06C2"/>
    <w:rsid w:val="005F0993"/>
    <w:rsid w:val="005F2336"/>
    <w:rsid w:val="005F237D"/>
    <w:rsid w:val="005F34B7"/>
    <w:rsid w:val="005F3897"/>
    <w:rsid w:val="005F3EAF"/>
    <w:rsid w:val="005F49BE"/>
    <w:rsid w:val="005F525D"/>
    <w:rsid w:val="005F6B6C"/>
    <w:rsid w:val="005F6FD3"/>
    <w:rsid w:val="005F7034"/>
    <w:rsid w:val="005F7224"/>
    <w:rsid w:val="00600D71"/>
    <w:rsid w:val="00600E5D"/>
    <w:rsid w:val="00601016"/>
    <w:rsid w:val="0060118C"/>
    <w:rsid w:val="00601818"/>
    <w:rsid w:val="00602DB1"/>
    <w:rsid w:val="0060421F"/>
    <w:rsid w:val="00604966"/>
    <w:rsid w:val="006062A9"/>
    <w:rsid w:val="00606A9D"/>
    <w:rsid w:val="00607717"/>
    <w:rsid w:val="0060797C"/>
    <w:rsid w:val="00610A9E"/>
    <w:rsid w:val="00611168"/>
    <w:rsid w:val="006129E7"/>
    <w:rsid w:val="00613CFE"/>
    <w:rsid w:val="00614D66"/>
    <w:rsid w:val="00614F02"/>
    <w:rsid w:val="0061691B"/>
    <w:rsid w:val="00616BC4"/>
    <w:rsid w:val="00617B1D"/>
    <w:rsid w:val="00620708"/>
    <w:rsid w:val="00622013"/>
    <w:rsid w:val="00623BC7"/>
    <w:rsid w:val="0062486A"/>
    <w:rsid w:val="00625B8B"/>
    <w:rsid w:val="006262C3"/>
    <w:rsid w:val="00626756"/>
    <w:rsid w:val="006269A2"/>
    <w:rsid w:val="00626E9F"/>
    <w:rsid w:val="0063049A"/>
    <w:rsid w:val="00630BD4"/>
    <w:rsid w:val="00631854"/>
    <w:rsid w:val="006326AF"/>
    <w:rsid w:val="0063292E"/>
    <w:rsid w:val="00633C95"/>
    <w:rsid w:val="00636FAB"/>
    <w:rsid w:val="00637258"/>
    <w:rsid w:val="00637466"/>
    <w:rsid w:val="00640A9A"/>
    <w:rsid w:val="00640F82"/>
    <w:rsid w:val="00641F5F"/>
    <w:rsid w:val="00644672"/>
    <w:rsid w:val="006451A5"/>
    <w:rsid w:val="00645FAC"/>
    <w:rsid w:val="00646508"/>
    <w:rsid w:val="006468B8"/>
    <w:rsid w:val="006476EB"/>
    <w:rsid w:val="006507C0"/>
    <w:rsid w:val="0065093E"/>
    <w:rsid w:val="00652620"/>
    <w:rsid w:val="00653DD1"/>
    <w:rsid w:val="00653DFC"/>
    <w:rsid w:val="00655BD9"/>
    <w:rsid w:val="00656A98"/>
    <w:rsid w:val="006579C2"/>
    <w:rsid w:val="00660DAB"/>
    <w:rsid w:val="0066124F"/>
    <w:rsid w:val="0066132F"/>
    <w:rsid w:val="006629ED"/>
    <w:rsid w:val="00662BB8"/>
    <w:rsid w:val="00663045"/>
    <w:rsid w:val="00663601"/>
    <w:rsid w:val="00663A56"/>
    <w:rsid w:val="00665F6A"/>
    <w:rsid w:val="006667AA"/>
    <w:rsid w:val="00666FE8"/>
    <w:rsid w:val="006707E0"/>
    <w:rsid w:val="00670EAF"/>
    <w:rsid w:val="00672900"/>
    <w:rsid w:val="0067313E"/>
    <w:rsid w:val="00676130"/>
    <w:rsid w:val="00677187"/>
    <w:rsid w:val="00677441"/>
    <w:rsid w:val="00677A96"/>
    <w:rsid w:val="00680213"/>
    <w:rsid w:val="00681DA0"/>
    <w:rsid w:val="006820AC"/>
    <w:rsid w:val="00683073"/>
    <w:rsid w:val="006833B6"/>
    <w:rsid w:val="00686073"/>
    <w:rsid w:val="00687A14"/>
    <w:rsid w:val="00690CF7"/>
    <w:rsid w:val="00692466"/>
    <w:rsid w:val="00692B2F"/>
    <w:rsid w:val="00694E06"/>
    <w:rsid w:val="00694E79"/>
    <w:rsid w:val="0069665F"/>
    <w:rsid w:val="0069719F"/>
    <w:rsid w:val="00697397"/>
    <w:rsid w:val="00697A26"/>
    <w:rsid w:val="00697B25"/>
    <w:rsid w:val="00697DB2"/>
    <w:rsid w:val="006A1103"/>
    <w:rsid w:val="006A1345"/>
    <w:rsid w:val="006A161A"/>
    <w:rsid w:val="006A199B"/>
    <w:rsid w:val="006A228C"/>
    <w:rsid w:val="006A2F2C"/>
    <w:rsid w:val="006A3AD1"/>
    <w:rsid w:val="006A3E81"/>
    <w:rsid w:val="006A5EB2"/>
    <w:rsid w:val="006B15A4"/>
    <w:rsid w:val="006B186D"/>
    <w:rsid w:val="006B2BD5"/>
    <w:rsid w:val="006B2C12"/>
    <w:rsid w:val="006B2D20"/>
    <w:rsid w:val="006B33AA"/>
    <w:rsid w:val="006B3578"/>
    <w:rsid w:val="006B4B6C"/>
    <w:rsid w:val="006B58C1"/>
    <w:rsid w:val="006B6158"/>
    <w:rsid w:val="006B691E"/>
    <w:rsid w:val="006B6B68"/>
    <w:rsid w:val="006B7E8F"/>
    <w:rsid w:val="006C0541"/>
    <w:rsid w:val="006C14CC"/>
    <w:rsid w:val="006C284E"/>
    <w:rsid w:val="006C29D6"/>
    <w:rsid w:val="006C57E4"/>
    <w:rsid w:val="006C5BC3"/>
    <w:rsid w:val="006C62C5"/>
    <w:rsid w:val="006C7037"/>
    <w:rsid w:val="006C75E5"/>
    <w:rsid w:val="006D0B8D"/>
    <w:rsid w:val="006D0D23"/>
    <w:rsid w:val="006D0E70"/>
    <w:rsid w:val="006D1121"/>
    <w:rsid w:val="006D4B49"/>
    <w:rsid w:val="006D4DCC"/>
    <w:rsid w:val="006D6121"/>
    <w:rsid w:val="006D641A"/>
    <w:rsid w:val="006E10E5"/>
    <w:rsid w:val="006E1202"/>
    <w:rsid w:val="006E176C"/>
    <w:rsid w:val="006E1999"/>
    <w:rsid w:val="006E239A"/>
    <w:rsid w:val="006E3A79"/>
    <w:rsid w:val="006E42E8"/>
    <w:rsid w:val="006E473B"/>
    <w:rsid w:val="006E486C"/>
    <w:rsid w:val="006E4FBF"/>
    <w:rsid w:val="006E6167"/>
    <w:rsid w:val="006E6435"/>
    <w:rsid w:val="006F03F8"/>
    <w:rsid w:val="006F0DE0"/>
    <w:rsid w:val="006F16D8"/>
    <w:rsid w:val="006F1905"/>
    <w:rsid w:val="006F1D23"/>
    <w:rsid w:val="006F3255"/>
    <w:rsid w:val="006F45D9"/>
    <w:rsid w:val="006F5065"/>
    <w:rsid w:val="006F5CA3"/>
    <w:rsid w:val="006F78CD"/>
    <w:rsid w:val="006F7F0D"/>
    <w:rsid w:val="00700564"/>
    <w:rsid w:val="00700675"/>
    <w:rsid w:val="007007BC"/>
    <w:rsid w:val="00700D1A"/>
    <w:rsid w:val="007018F2"/>
    <w:rsid w:val="0070313D"/>
    <w:rsid w:val="0070386B"/>
    <w:rsid w:val="007050C0"/>
    <w:rsid w:val="00705871"/>
    <w:rsid w:val="00705F77"/>
    <w:rsid w:val="00707FC5"/>
    <w:rsid w:val="00711B0E"/>
    <w:rsid w:val="007122ED"/>
    <w:rsid w:val="00713352"/>
    <w:rsid w:val="00713445"/>
    <w:rsid w:val="00714585"/>
    <w:rsid w:val="0071569E"/>
    <w:rsid w:val="00717BAC"/>
    <w:rsid w:val="007206BC"/>
    <w:rsid w:val="0072300B"/>
    <w:rsid w:val="00723269"/>
    <w:rsid w:val="0072334B"/>
    <w:rsid w:val="00725859"/>
    <w:rsid w:val="0072606E"/>
    <w:rsid w:val="0072610E"/>
    <w:rsid w:val="007268D7"/>
    <w:rsid w:val="00730BE1"/>
    <w:rsid w:val="00731DB5"/>
    <w:rsid w:val="00731E37"/>
    <w:rsid w:val="00734BC5"/>
    <w:rsid w:val="007363F8"/>
    <w:rsid w:val="00736F22"/>
    <w:rsid w:val="00737354"/>
    <w:rsid w:val="007373F8"/>
    <w:rsid w:val="00737C14"/>
    <w:rsid w:val="007424D9"/>
    <w:rsid w:val="0074263D"/>
    <w:rsid w:val="00745DBE"/>
    <w:rsid w:val="0074616B"/>
    <w:rsid w:val="00746CA9"/>
    <w:rsid w:val="00746F8E"/>
    <w:rsid w:val="00751C97"/>
    <w:rsid w:val="00753404"/>
    <w:rsid w:val="0075359C"/>
    <w:rsid w:val="007538B3"/>
    <w:rsid w:val="00753F13"/>
    <w:rsid w:val="00754161"/>
    <w:rsid w:val="00754CC4"/>
    <w:rsid w:val="0075517B"/>
    <w:rsid w:val="007558EF"/>
    <w:rsid w:val="00757825"/>
    <w:rsid w:val="00757F96"/>
    <w:rsid w:val="007617D1"/>
    <w:rsid w:val="0076199A"/>
    <w:rsid w:val="007677C7"/>
    <w:rsid w:val="00770954"/>
    <w:rsid w:val="00770D5E"/>
    <w:rsid w:val="00771A40"/>
    <w:rsid w:val="00771A8A"/>
    <w:rsid w:val="00772687"/>
    <w:rsid w:val="00773548"/>
    <w:rsid w:val="00773D42"/>
    <w:rsid w:val="00775D56"/>
    <w:rsid w:val="007767D7"/>
    <w:rsid w:val="0077708F"/>
    <w:rsid w:val="0077733D"/>
    <w:rsid w:val="007774DA"/>
    <w:rsid w:val="007809E9"/>
    <w:rsid w:val="0078106A"/>
    <w:rsid w:val="00781D33"/>
    <w:rsid w:val="0078221C"/>
    <w:rsid w:val="00782F8B"/>
    <w:rsid w:val="00783223"/>
    <w:rsid w:val="00785578"/>
    <w:rsid w:val="00785DBB"/>
    <w:rsid w:val="007860DC"/>
    <w:rsid w:val="007901D7"/>
    <w:rsid w:val="00793158"/>
    <w:rsid w:val="0079328B"/>
    <w:rsid w:val="0079418D"/>
    <w:rsid w:val="0079544F"/>
    <w:rsid w:val="00795EBB"/>
    <w:rsid w:val="00796279"/>
    <w:rsid w:val="007973A7"/>
    <w:rsid w:val="00797997"/>
    <w:rsid w:val="007A0F59"/>
    <w:rsid w:val="007A353F"/>
    <w:rsid w:val="007A3B5C"/>
    <w:rsid w:val="007A3B72"/>
    <w:rsid w:val="007A3D3D"/>
    <w:rsid w:val="007A4D35"/>
    <w:rsid w:val="007A588C"/>
    <w:rsid w:val="007A606D"/>
    <w:rsid w:val="007A65E1"/>
    <w:rsid w:val="007A6F38"/>
    <w:rsid w:val="007B085B"/>
    <w:rsid w:val="007B09DD"/>
    <w:rsid w:val="007B0C82"/>
    <w:rsid w:val="007B1796"/>
    <w:rsid w:val="007B20DD"/>
    <w:rsid w:val="007B2E2E"/>
    <w:rsid w:val="007B2F78"/>
    <w:rsid w:val="007B2FF9"/>
    <w:rsid w:val="007B4044"/>
    <w:rsid w:val="007B448B"/>
    <w:rsid w:val="007B5606"/>
    <w:rsid w:val="007B57DF"/>
    <w:rsid w:val="007B59E7"/>
    <w:rsid w:val="007B5A7A"/>
    <w:rsid w:val="007B5BEB"/>
    <w:rsid w:val="007B5C9B"/>
    <w:rsid w:val="007B5CD1"/>
    <w:rsid w:val="007B5ED4"/>
    <w:rsid w:val="007B5F6A"/>
    <w:rsid w:val="007B7001"/>
    <w:rsid w:val="007C2B43"/>
    <w:rsid w:val="007C393B"/>
    <w:rsid w:val="007C3DBC"/>
    <w:rsid w:val="007C4C85"/>
    <w:rsid w:val="007C5025"/>
    <w:rsid w:val="007C59B8"/>
    <w:rsid w:val="007C5A48"/>
    <w:rsid w:val="007C684A"/>
    <w:rsid w:val="007C6934"/>
    <w:rsid w:val="007C6C70"/>
    <w:rsid w:val="007C7183"/>
    <w:rsid w:val="007C72B1"/>
    <w:rsid w:val="007C7703"/>
    <w:rsid w:val="007C7A33"/>
    <w:rsid w:val="007C7B1F"/>
    <w:rsid w:val="007D3813"/>
    <w:rsid w:val="007D3BF6"/>
    <w:rsid w:val="007D4EC7"/>
    <w:rsid w:val="007D71AB"/>
    <w:rsid w:val="007D72AB"/>
    <w:rsid w:val="007D7BBD"/>
    <w:rsid w:val="007D7EB7"/>
    <w:rsid w:val="007E0FD8"/>
    <w:rsid w:val="007E122A"/>
    <w:rsid w:val="007E1476"/>
    <w:rsid w:val="007E3E4F"/>
    <w:rsid w:val="007E4872"/>
    <w:rsid w:val="007E4B3C"/>
    <w:rsid w:val="007E5265"/>
    <w:rsid w:val="007E6875"/>
    <w:rsid w:val="007E6B74"/>
    <w:rsid w:val="007E721F"/>
    <w:rsid w:val="007E7F32"/>
    <w:rsid w:val="007F080B"/>
    <w:rsid w:val="007F296C"/>
    <w:rsid w:val="007F2CB0"/>
    <w:rsid w:val="007F3DAB"/>
    <w:rsid w:val="007F47ED"/>
    <w:rsid w:val="007F49A0"/>
    <w:rsid w:val="007F62CC"/>
    <w:rsid w:val="007F6C3B"/>
    <w:rsid w:val="007F7AFE"/>
    <w:rsid w:val="00801CBE"/>
    <w:rsid w:val="00802AE6"/>
    <w:rsid w:val="00802DF5"/>
    <w:rsid w:val="00802F5C"/>
    <w:rsid w:val="008073C7"/>
    <w:rsid w:val="00811BCE"/>
    <w:rsid w:val="0081311D"/>
    <w:rsid w:val="008139BD"/>
    <w:rsid w:val="00814C88"/>
    <w:rsid w:val="00815CFC"/>
    <w:rsid w:val="00815EEC"/>
    <w:rsid w:val="008162C7"/>
    <w:rsid w:val="008179A9"/>
    <w:rsid w:val="0082049A"/>
    <w:rsid w:val="0082152D"/>
    <w:rsid w:val="008216E8"/>
    <w:rsid w:val="0082174C"/>
    <w:rsid w:val="008221FA"/>
    <w:rsid w:val="00822FFB"/>
    <w:rsid w:val="00830265"/>
    <w:rsid w:val="0083059F"/>
    <w:rsid w:val="00834649"/>
    <w:rsid w:val="00834B98"/>
    <w:rsid w:val="0083513E"/>
    <w:rsid w:val="00835F34"/>
    <w:rsid w:val="00836991"/>
    <w:rsid w:val="00836A24"/>
    <w:rsid w:val="00837D7A"/>
    <w:rsid w:val="0084232D"/>
    <w:rsid w:val="008435A7"/>
    <w:rsid w:val="00843C98"/>
    <w:rsid w:val="00843D5B"/>
    <w:rsid w:val="00844F4A"/>
    <w:rsid w:val="0084639D"/>
    <w:rsid w:val="00850DE4"/>
    <w:rsid w:val="008510EB"/>
    <w:rsid w:val="0085164F"/>
    <w:rsid w:val="00851AB3"/>
    <w:rsid w:val="008536BE"/>
    <w:rsid w:val="008549FF"/>
    <w:rsid w:val="00854C52"/>
    <w:rsid w:val="008550CD"/>
    <w:rsid w:val="00857942"/>
    <w:rsid w:val="00857B1C"/>
    <w:rsid w:val="00857BBB"/>
    <w:rsid w:val="00860500"/>
    <w:rsid w:val="0086107F"/>
    <w:rsid w:val="00861D38"/>
    <w:rsid w:val="00862060"/>
    <w:rsid w:val="008626EA"/>
    <w:rsid w:val="008626FA"/>
    <w:rsid w:val="00862E13"/>
    <w:rsid w:val="008637A7"/>
    <w:rsid w:val="008640AA"/>
    <w:rsid w:val="008641BE"/>
    <w:rsid w:val="008669D8"/>
    <w:rsid w:val="00866DDF"/>
    <w:rsid w:val="00867E73"/>
    <w:rsid w:val="00871D18"/>
    <w:rsid w:val="008725B1"/>
    <w:rsid w:val="00873308"/>
    <w:rsid w:val="0087643B"/>
    <w:rsid w:val="008765FB"/>
    <w:rsid w:val="0088234D"/>
    <w:rsid w:val="00883611"/>
    <w:rsid w:val="008838D0"/>
    <w:rsid w:val="00883A3A"/>
    <w:rsid w:val="00884CB3"/>
    <w:rsid w:val="00886C1A"/>
    <w:rsid w:val="00891545"/>
    <w:rsid w:val="00893075"/>
    <w:rsid w:val="0089368B"/>
    <w:rsid w:val="00893A23"/>
    <w:rsid w:val="00894720"/>
    <w:rsid w:val="00894820"/>
    <w:rsid w:val="008948F0"/>
    <w:rsid w:val="00894A7C"/>
    <w:rsid w:val="00895535"/>
    <w:rsid w:val="00895537"/>
    <w:rsid w:val="00896956"/>
    <w:rsid w:val="008A0313"/>
    <w:rsid w:val="008A0CDB"/>
    <w:rsid w:val="008A24CF"/>
    <w:rsid w:val="008A268D"/>
    <w:rsid w:val="008A3CE1"/>
    <w:rsid w:val="008A4064"/>
    <w:rsid w:val="008A41C8"/>
    <w:rsid w:val="008A51D2"/>
    <w:rsid w:val="008A5532"/>
    <w:rsid w:val="008A5642"/>
    <w:rsid w:val="008A644A"/>
    <w:rsid w:val="008A7B96"/>
    <w:rsid w:val="008B16E3"/>
    <w:rsid w:val="008B2B24"/>
    <w:rsid w:val="008B4905"/>
    <w:rsid w:val="008B611E"/>
    <w:rsid w:val="008B6CFF"/>
    <w:rsid w:val="008B7105"/>
    <w:rsid w:val="008B77DE"/>
    <w:rsid w:val="008C0EEC"/>
    <w:rsid w:val="008C12FE"/>
    <w:rsid w:val="008C31B1"/>
    <w:rsid w:val="008C3E52"/>
    <w:rsid w:val="008C4579"/>
    <w:rsid w:val="008C4D33"/>
    <w:rsid w:val="008C59BE"/>
    <w:rsid w:val="008C6170"/>
    <w:rsid w:val="008C6574"/>
    <w:rsid w:val="008C6F9F"/>
    <w:rsid w:val="008D11B9"/>
    <w:rsid w:val="008D1A8E"/>
    <w:rsid w:val="008D2167"/>
    <w:rsid w:val="008D2852"/>
    <w:rsid w:val="008D29E1"/>
    <w:rsid w:val="008D2FD1"/>
    <w:rsid w:val="008D3B5A"/>
    <w:rsid w:val="008D3FA7"/>
    <w:rsid w:val="008D487B"/>
    <w:rsid w:val="008D4D76"/>
    <w:rsid w:val="008D518B"/>
    <w:rsid w:val="008D6C3E"/>
    <w:rsid w:val="008D7E61"/>
    <w:rsid w:val="008D7FB5"/>
    <w:rsid w:val="008E3A7B"/>
    <w:rsid w:val="008E3B36"/>
    <w:rsid w:val="008E3DC5"/>
    <w:rsid w:val="008E413D"/>
    <w:rsid w:val="008E4D71"/>
    <w:rsid w:val="008E71CF"/>
    <w:rsid w:val="008E7920"/>
    <w:rsid w:val="008E7D06"/>
    <w:rsid w:val="008E7DF6"/>
    <w:rsid w:val="008E7DFE"/>
    <w:rsid w:val="008F129F"/>
    <w:rsid w:val="008F194C"/>
    <w:rsid w:val="008F2643"/>
    <w:rsid w:val="008F4790"/>
    <w:rsid w:val="008F535E"/>
    <w:rsid w:val="008F553B"/>
    <w:rsid w:val="008F56BD"/>
    <w:rsid w:val="008F6286"/>
    <w:rsid w:val="00900DA3"/>
    <w:rsid w:val="009015D8"/>
    <w:rsid w:val="00901857"/>
    <w:rsid w:val="00903447"/>
    <w:rsid w:val="009035D6"/>
    <w:rsid w:val="00905F75"/>
    <w:rsid w:val="0090693C"/>
    <w:rsid w:val="00907244"/>
    <w:rsid w:val="00907F24"/>
    <w:rsid w:val="00910FEE"/>
    <w:rsid w:val="009126BC"/>
    <w:rsid w:val="009139A5"/>
    <w:rsid w:val="00913D72"/>
    <w:rsid w:val="00913E27"/>
    <w:rsid w:val="0091516B"/>
    <w:rsid w:val="00915D71"/>
    <w:rsid w:val="00916E13"/>
    <w:rsid w:val="0092294F"/>
    <w:rsid w:val="00924BD5"/>
    <w:rsid w:val="0092597E"/>
    <w:rsid w:val="00926276"/>
    <w:rsid w:val="009266AC"/>
    <w:rsid w:val="00926CB6"/>
    <w:rsid w:val="00927A24"/>
    <w:rsid w:val="00930ABD"/>
    <w:rsid w:val="009319A5"/>
    <w:rsid w:val="00934F9F"/>
    <w:rsid w:val="00935A60"/>
    <w:rsid w:val="00936495"/>
    <w:rsid w:val="009378F2"/>
    <w:rsid w:val="00941345"/>
    <w:rsid w:val="00942B4B"/>
    <w:rsid w:val="00942FE5"/>
    <w:rsid w:val="0094324A"/>
    <w:rsid w:val="009462E3"/>
    <w:rsid w:val="009466FE"/>
    <w:rsid w:val="009467D4"/>
    <w:rsid w:val="00951D89"/>
    <w:rsid w:val="00951D9C"/>
    <w:rsid w:val="0095249D"/>
    <w:rsid w:val="00952536"/>
    <w:rsid w:val="00953E1A"/>
    <w:rsid w:val="00953EF3"/>
    <w:rsid w:val="0095489B"/>
    <w:rsid w:val="009549D4"/>
    <w:rsid w:val="009551BD"/>
    <w:rsid w:val="00955752"/>
    <w:rsid w:val="009570A1"/>
    <w:rsid w:val="00960046"/>
    <w:rsid w:val="009605C8"/>
    <w:rsid w:val="00962835"/>
    <w:rsid w:val="009654AD"/>
    <w:rsid w:val="0096555E"/>
    <w:rsid w:val="00966FD1"/>
    <w:rsid w:val="00967716"/>
    <w:rsid w:val="00967F16"/>
    <w:rsid w:val="009712D3"/>
    <w:rsid w:val="00972242"/>
    <w:rsid w:val="009722BD"/>
    <w:rsid w:val="009743B2"/>
    <w:rsid w:val="00974C37"/>
    <w:rsid w:val="0097539E"/>
    <w:rsid w:val="0097547E"/>
    <w:rsid w:val="0097552D"/>
    <w:rsid w:val="009756CE"/>
    <w:rsid w:val="00976CA2"/>
    <w:rsid w:val="00977C42"/>
    <w:rsid w:val="009817F7"/>
    <w:rsid w:val="00982854"/>
    <w:rsid w:val="00983611"/>
    <w:rsid w:val="009853EB"/>
    <w:rsid w:val="009859CE"/>
    <w:rsid w:val="00985C53"/>
    <w:rsid w:val="00987B09"/>
    <w:rsid w:val="009900EA"/>
    <w:rsid w:val="0099174E"/>
    <w:rsid w:val="00992212"/>
    <w:rsid w:val="00992762"/>
    <w:rsid w:val="00994300"/>
    <w:rsid w:val="00994417"/>
    <w:rsid w:val="009945E2"/>
    <w:rsid w:val="0099465A"/>
    <w:rsid w:val="00996F93"/>
    <w:rsid w:val="009A006F"/>
    <w:rsid w:val="009A0825"/>
    <w:rsid w:val="009A1F3F"/>
    <w:rsid w:val="009A2CBB"/>
    <w:rsid w:val="009A3203"/>
    <w:rsid w:val="009A5CBC"/>
    <w:rsid w:val="009A5F06"/>
    <w:rsid w:val="009A6BFD"/>
    <w:rsid w:val="009B069C"/>
    <w:rsid w:val="009B0844"/>
    <w:rsid w:val="009B134D"/>
    <w:rsid w:val="009B2D46"/>
    <w:rsid w:val="009B474F"/>
    <w:rsid w:val="009B6F1A"/>
    <w:rsid w:val="009B7587"/>
    <w:rsid w:val="009C00A9"/>
    <w:rsid w:val="009C1448"/>
    <w:rsid w:val="009C14E5"/>
    <w:rsid w:val="009C1930"/>
    <w:rsid w:val="009C1B0C"/>
    <w:rsid w:val="009C23C4"/>
    <w:rsid w:val="009C31E3"/>
    <w:rsid w:val="009C3CC8"/>
    <w:rsid w:val="009C3F08"/>
    <w:rsid w:val="009C53D5"/>
    <w:rsid w:val="009D0BC8"/>
    <w:rsid w:val="009D0D33"/>
    <w:rsid w:val="009D230A"/>
    <w:rsid w:val="009D3BBA"/>
    <w:rsid w:val="009D4F0B"/>
    <w:rsid w:val="009D630E"/>
    <w:rsid w:val="009E1D31"/>
    <w:rsid w:val="009E2F99"/>
    <w:rsid w:val="009E59D2"/>
    <w:rsid w:val="009E5DDE"/>
    <w:rsid w:val="009E6F71"/>
    <w:rsid w:val="009E73A4"/>
    <w:rsid w:val="009F06F5"/>
    <w:rsid w:val="009F1DA2"/>
    <w:rsid w:val="009F2933"/>
    <w:rsid w:val="009F3E86"/>
    <w:rsid w:val="009F43EC"/>
    <w:rsid w:val="009F52F6"/>
    <w:rsid w:val="009F5D37"/>
    <w:rsid w:val="009F67A9"/>
    <w:rsid w:val="009F717A"/>
    <w:rsid w:val="009F77E4"/>
    <w:rsid w:val="009F7A35"/>
    <w:rsid w:val="00A010D2"/>
    <w:rsid w:val="00A01677"/>
    <w:rsid w:val="00A02150"/>
    <w:rsid w:val="00A02BB7"/>
    <w:rsid w:val="00A02DFB"/>
    <w:rsid w:val="00A03ACF"/>
    <w:rsid w:val="00A03DF6"/>
    <w:rsid w:val="00A05138"/>
    <w:rsid w:val="00A057C2"/>
    <w:rsid w:val="00A06293"/>
    <w:rsid w:val="00A070EB"/>
    <w:rsid w:val="00A0748C"/>
    <w:rsid w:val="00A074BE"/>
    <w:rsid w:val="00A07734"/>
    <w:rsid w:val="00A07D02"/>
    <w:rsid w:val="00A11399"/>
    <w:rsid w:val="00A1297F"/>
    <w:rsid w:val="00A12D9D"/>
    <w:rsid w:val="00A13642"/>
    <w:rsid w:val="00A14562"/>
    <w:rsid w:val="00A14B49"/>
    <w:rsid w:val="00A16234"/>
    <w:rsid w:val="00A162BB"/>
    <w:rsid w:val="00A17012"/>
    <w:rsid w:val="00A17A4E"/>
    <w:rsid w:val="00A17B9E"/>
    <w:rsid w:val="00A203F9"/>
    <w:rsid w:val="00A23DC9"/>
    <w:rsid w:val="00A23E2E"/>
    <w:rsid w:val="00A244F1"/>
    <w:rsid w:val="00A2456E"/>
    <w:rsid w:val="00A256D7"/>
    <w:rsid w:val="00A26E15"/>
    <w:rsid w:val="00A3110A"/>
    <w:rsid w:val="00A31209"/>
    <w:rsid w:val="00A319EE"/>
    <w:rsid w:val="00A31A67"/>
    <w:rsid w:val="00A343B6"/>
    <w:rsid w:val="00A348CC"/>
    <w:rsid w:val="00A3564B"/>
    <w:rsid w:val="00A35D9C"/>
    <w:rsid w:val="00A36901"/>
    <w:rsid w:val="00A369A9"/>
    <w:rsid w:val="00A3705B"/>
    <w:rsid w:val="00A37A0F"/>
    <w:rsid w:val="00A403E0"/>
    <w:rsid w:val="00A40FB4"/>
    <w:rsid w:val="00A41FDC"/>
    <w:rsid w:val="00A429EE"/>
    <w:rsid w:val="00A42DE2"/>
    <w:rsid w:val="00A43BFD"/>
    <w:rsid w:val="00A43C24"/>
    <w:rsid w:val="00A43FA1"/>
    <w:rsid w:val="00A444C2"/>
    <w:rsid w:val="00A44CB2"/>
    <w:rsid w:val="00A46275"/>
    <w:rsid w:val="00A46B72"/>
    <w:rsid w:val="00A4795C"/>
    <w:rsid w:val="00A500E7"/>
    <w:rsid w:val="00A5207B"/>
    <w:rsid w:val="00A5376D"/>
    <w:rsid w:val="00A54E4E"/>
    <w:rsid w:val="00A55231"/>
    <w:rsid w:val="00A557BA"/>
    <w:rsid w:val="00A5581E"/>
    <w:rsid w:val="00A565FE"/>
    <w:rsid w:val="00A57627"/>
    <w:rsid w:val="00A60D77"/>
    <w:rsid w:val="00A614AD"/>
    <w:rsid w:val="00A6157E"/>
    <w:rsid w:val="00A61CE5"/>
    <w:rsid w:val="00A61EE9"/>
    <w:rsid w:val="00A625E3"/>
    <w:rsid w:val="00A63F93"/>
    <w:rsid w:val="00A657C7"/>
    <w:rsid w:val="00A71070"/>
    <w:rsid w:val="00A71872"/>
    <w:rsid w:val="00A7263F"/>
    <w:rsid w:val="00A72F80"/>
    <w:rsid w:val="00A7473C"/>
    <w:rsid w:val="00A74F46"/>
    <w:rsid w:val="00A75CC4"/>
    <w:rsid w:val="00A779AD"/>
    <w:rsid w:val="00A8055C"/>
    <w:rsid w:val="00A81237"/>
    <w:rsid w:val="00A825D5"/>
    <w:rsid w:val="00A83763"/>
    <w:rsid w:val="00A83D7F"/>
    <w:rsid w:val="00A85630"/>
    <w:rsid w:val="00A85AB2"/>
    <w:rsid w:val="00A85E2E"/>
    <w:rsid w:val="00A9151D"/>
    <w:rsid w:val="00A91DA4"/>
    <w:rsid w:val="00A928E2"/>
    <w:rsid w:val="00A92C5E"/>
    <w:rsid w:val="00A93F6A"/>
    <w:rsid w:val="00A94F95"/>
    <w:rsid w:val="00A94FA5"/>
    <w:rsid w:val="00A955EC"/>
    <w:rsid w:val="00A95B76"/>
    <w:rsid w:val="00A95C99"/>
    <w:rsid w:val="00A95D98"/>
    <w:rsid w:val="00A95F63"/>
    <w:rsid w:val="00A963F8"/>
    <w:rsid w:val="00A96510"/>
    <w:rsid w:val="00A97396"/>
    <w:rsid w:val="00A97569"/>
    <w:rsid w:val="00A97C7A"/>
    <w:rsid w:val="00A97E1A"/>
    <w:rsid w:val="00AA24B0"/>
    <w:rsid w:val="00AA4187"/>
    <w:rsid w:val="00AA425D"/>
    <w:rsid w:val="00AA4B3B"/>
    <w:rsid w:val="00AA5B1D"/>
    <w:rsid w:val="00AA7174"/>
    <w:rsid w:val="00AA7689"/>
    <w:rsid w:val="00AB043D"/>
    <w:rsid w:val="00AB58C8"/>
    <w:rsid w:val="00AB61DC"/>
    <w:rsid w:val="00AB654D"/>
    <w:rsid w:val="00AB75A9"/>
    <w:rsid w:val="00AC09B0"/>
    <w:rsid w:val="00AC0AE1"/>
    <w:rsid w:val="00AC0C8C"/>
    <w:rsid w:val="00AC1539"/>
    <w:rsid w:val="00AC1640"/>
    <w:rsid w:val="00AC1AFB"/>
    <w:rsid w:val="00AC1B26"/>
    <w:rsid w:val="00AC1C64"/>
    <w:rsid w:val="00AC2034"/>
    <w:rsid w:val="00AC5352"/>
    <w:rsid w:val="00AC7A68"/>
    <w:rsid w:val="00AC7F9B"/>
    <w:rsid w:val="00AD099B"/>
    <w:rsid w:val="00AD1B0B"/>
    <w:rsid w:val="00AD1DFA"/>
    <w:rsid w:val="00AD26A2"/>
    <w:rsid w:val="00AD3456"/>
    <w:rsid w:val="00AD6221"/>
    <w:rsid w:val="00AD655F"/>
    <w:rsid w:val="00AD6CA9"/>
    <w:rsid w:val="00AD6D2B"/>
    <w:rsid w:val="00AE02EE"/>
    <w:rsid w:val="00AE0400"/>
    <w:rsid w:val="00AE0440"/>
    <w:rsid w:val="00AE0D64"/>
    <w:rsid w:val="00AE188A"/>
    <w:rsid w:val="00AE7B83"/>
    <w:rsid w:val="00AF0209"/>
    <w:rsid w:val="00AF24FE"/>
    <w:rsid w:val="00AF39C5"/>
    <w:rsid w:val="00AF59B0"/>
    <w:rsid w:val="00AF692C"/>
    <w:rsid w:val="00AF7AC4"/>
    <w:rsid w:val="00B010ED"/>
    <w:rsid w:val="00B03573"/>
    <w:rsid w:val="00B04A2E"/>
    <w:rsid w:val="00B05607"/>
    <w:rsid w:val="00B056C9"/>
    <w:rsid w:val="00B0585E"/>
    <w:rsid w:val="00B05B9D"/>
    <w:rsid w:val="00B067FD"/>
    <w:rsid w:val="00B1412C"/>
    <w:rsid w:val="00B14796"/>
    <w:rsid w:val="00B202A1"/>
    <w:rsid w:val="00B20AC5"/>
    <w:rsid w:val="00B20BE0"/>
    <w:rsid w:val="00B20DB3"/>
    <w:rsid w:val="00B22644"/>
    <w:rsid w:val="00B22C5A"/>
    <w:rsid w:val="00B22C5B"/>
    <w:rsid w:val="00B23855"/>
    <w:rsid w:val="00B24DC5"/>
    <w:rsid w:val="00B25F10"/>
    <w:rsid w:val="00B26F08"/>
    <w:rsid w:val="00B27506"/>
    <w:rsid w:val="00B27965"/>
    <w:rsid w:val="00B31ABD"/>
    <w:rsid w:val="00B320A8"/>
    <w:rsid w:val="00B32975"/>
    <w:rsid w:val="00B3336D"/>
    <w:rsid w:val="00B356D0"/>
    <w:rsid w:val="00B360A0"/>
    <w:rsid w:val="00B365E1"/>
    <w:rsid w:val="00B36649"/>
    <w:rsid w:val="00B3696E"/>
    <w:rsid w:val="00B37372"/>
    <w:rsid w:val="00B374CD"/>
    <w:rsid w:val="00B37F19"/>
    <w:rsid w:val="00B405C4"/>
    <w:rsid w:val="00B41425"/>
    <w:rsid w:val="00B416C9"/>
    <w:rsid w:val="00B43912"/>
    <w:rsid w:val="00B46192"/>
    <w:rsid w:val="00B473BF"/>
    <w:rsid w:val="00B47C73"/>
    <w:rsid w:val="00B47FE4"/>
    <w:rsid w:val="00B50926"/>
    <w:rsid w:val="00B50C65"/>
    <w:rsid w:val="00B50D9E"/>
    <w:rsid w:val="00B53BE0"/>
    <w:rsid w:val="00B541BB"/>
    <w:rsid w:val="00B54405"/>
    <w:rsid w:val="00B54D22"/>
    <w:rsid w:val="00B5699D"/>
    <w:rsid w:val="00B62868"/>
    <w:rsid w:val="00B62E00"/>
    <w:rsid w:val="00B635DD"/>
    <w:rsid w:val="00B63842"/>
    <w:rsid w:val="00B64FF0"/>
    <w:rsid w:val="00B65B4F"/>
    <w:rsid w:val="00B6637B"/>
    <w:rsid w:val="00B66736"/>
    <w:rsid w:val="00B66A7E"/>
    <w:rsid w:val="00B66B7E"/>
    <w:rsid w:val="00B6743F"/>
    <w:rsid w:val="00B675FF"/>
    <w:rsid w:val="00B676C8"/>
    <w:rsid w:val="00B70043"/>
    <w:rsid w:val="00B71D67"/>
    <w:rsid w:val="00B730AC"/>
    <w:rsid w:val="00B7423E"/>
    <w:rsid w:val="00B7546E"/>
    <w:rsid w:val="00B756B4"/>
    <w:rsid w:val="00B7611A"/>
    <w:rsid w:val="00B80835"/>
    <w:rsid w:val="00B81EAE"/>
    <w:rsid w:val="00B82B82"/>
    <w:rsid w:val="00B8363C"/>
    <w:rsid w:val="00B836D2"/>
    <w:rsid w:val="00B8688B"/>
    <w:rsid w:val="00B869B5"/>
    <w:rsid w:val="00B90EA7"/>
    <w:rsid w:val="00B910E4"/>
    <w:rsid w:val="00B92862"/>
    <w:rsid w:val="00B92FBA"/>
    <w:rsid w:val="00B94ACD"/>
    <w:rsid w:val="00B94D70"/>
    <w:rsid w:val="00B96E3E"/>
    <w:rsid w:val="00BA0160"/>
    <w:rsid w:val="00BA02ED"/>
    <w:rsid w:val="00BA0C99"/>
    <w:rsid w:val="00BA176C"/>
    <w:rsid w:val="00BA1993"/>
    <w:rsid w:val="00BA2058"/>
    <w:rsid w:val="00BA2759"/>
    <w:rsid w:val="00BA29E3"/>
    <w:rsid w:val="00BA3B02"/>
    <w:rsid w:val="00BA3D36"/>
    <w:rsid w:val="00BA5D29"/>
    <w:rsid w:val="00BA681B"/>
    <w:rsid w:val="00BA6C0E"/>
    <w:rsid w:val="00BA6FAF"/>
    <w:rsid w:val="00BB0EF9"/>
    <w:rsid w:val="00BB1471"/>
    <w:rsid w:val="00BB1FFB"/>
    <w:rsid w:val="00BB25A3"/>
    <w:rsid w:val="00BB2EA5"/>
    <w:rsid w:val="00BB371C"/>
    <w:rsid w:val="00BB3816"/>
    <w:rsid w:val="00BB38FA"/>
    <w:rsid w:val="00BB3B10"/>
    <w:rsid w:val="00BB4549"/>
    <w:rsid w:val="00BB4B86"/>
    <w:rsid w:val="00BB60CA"/>
    <w:rsid w:val="00BB6A07"/>
    <w:rsid w:val="00BC0D41"/>
    <w:rsid w:val="00BC116D"/>
    <w:rsid w:val="00BC2402"/>
    <w:rsid w:val="00BC268E"/>
    <w:rsid w:val="00BC3451"/>
    <w:rsid w:val="00BC3C09"/>
    <w:rsid w:val="00BC40CF"/>
    <w:rsid w:val="00BC4726"/>
    <w:rsid w:val="00BC533B"/>
    <w:rsid w:val="00BC5E44"/>
    <w:rsid w:val="00BD33E8"/>
    <w:rsid w:val="00BD38C3"/>
    <w:rsid w:val="00BD42D3"/>
    <w:rsid w:val="00BD6178"/>
    <w:rsid w:val="00BD7219"/>
    <w:rsid w:val="00BE0740"/>
    <w:rsid w:val="00BE0935"/>
    <w:rsid w:val="00BE1427"/>
    <w:rsid w:val="00BE1AB9"/>
    <w:rsid w:val="00BE20BF"/>
    <w:rsid w:val="00BE27EF"/>
    <w:rsid w:val="00BE39F1"/>
    <w:rsid w:val="00BE3A58"/>
    <w:rsid w:val="00BE3F69"/>
    <w:rsid w:val="00BE4A7B"/>
    <w:rsid w:val="00BE5ABE"/>
    <w:rsid w:val="00BE5C4B"/>
    <w:rsid w:val="00BE60A9"/>
    <w:rsid w:val="00BE6A5C"/>
    <w:rsid w:val="00BF05E8"/>
    <w:rsid w:val="00BF0EE1"/>
    <w:rsid w:val="00BF259D"/>
    <w:rsid w:val="00BF2FFC"/>
    <w:rsid w:val="00BF3BCC"/>
    <w:rsid w:val="00BF3EBF"/>
    <w:rsid w:val="00BF4A44"/>
    <w:rsid w:val="00BF540E"/>
    <w:rsid w:val="00BF577B"/>
    <w:rsid w:val="00BF695A"/>
    <w:rsid w:val="00BF74E8"/>
    <w:rsid w:val="00C0063C"/>
    <w:rsid w:val="00C00659"/>
    <w:rsid w:val="00C007AA"/>
    <w:rsid w:val="00C033EC"/>
    <w:rsid w:val="00C048C5"/>
    <w:rsid w:val="00C04912"/>
    <w:rsid w:val="00C04BFC"/>
    <w:rsid w:val="00C04C17"/>
    <w:rsid w:val="00C05CE9"/>
    <w:rsid w:val="00C05F56"/>
    <w:rsid w:val="00C06505"/>
    <w:rsid w:val="00C06FE3"/>
    <w:rsid w:val="00C11711"/>
    <w:rsid w:val="00C12FBB"/>
    <w:rsid w:val="00C14341"/>
    <w:rsid w:val="00C14DD8"/>
    <w:rsid w:val="00C150DA"/>
    <w:rsid w:val="00C158D4"/>
    <w:rsid w:val="00C15F40"/>
    <w:rsid w:val="00C165D5"/>
    <w:rsid w:val="00C2193C"/>
    <w:rsid w:val="00C22E43"/>
    <w:rsid w:val="00C25C54"/>
    <w:rsid w:val="00C25F21"/>
    <w:rsid w:val="00C26026"/>
    <w:rsid w:val="00C26D86"/>
    <w:rsid w:val="00C2776D"/>
    <w:rsid w:val="00C27C79"/>
    <w:rsid w:val="00C30265"/>
    <w:rsid w:val="00C3158E"/>
    <w:rsid w:val="00C32C9F"/>
    <w:rsid w:val="00C33619"/>
    <w:rsid w:val="00C33ED8"/>
    <w:rsid w:val="00C34901"/>
    <w:rsid w:val="00C35784"/>
    <w:rsid w:val="00C36845"/>
    <w:rsid w:val="00C36A70"/>
    <w:rsid w:val="00C37872"/>
    <w:rsid w:val="00C37C83"/>
    <w:rsid w:val="00C405AE"/>
    <w:rsid w:val="00C412E0"/>
    <w:rsid w:val="00C42138"/>
    <w:rsid w:val="00C43C8A"/>
    <w:rsid w:val="00C44BAD"/>
    <w:rsid w:val="00C4502C"/>
    <w:rsid w:val="00C453B8"/>
    <w:rsid w:val="00C5023C"/>
    <w:rsid w:val="00C503D5"/>
    <w:rsid w:val="00C5165B"/>
    <w:rsid w:val="00C527B9"/>
    <w:rsid w:val="00C56043"/>
    <w:rsid w:val="00C561FC"/>
    <w:rsid w:val="00C610D2"/>
    <w:rsid w:val="00C62603"/>
    <w:rsid w:val="00C626F3"/>
    <w:rsid w:val="00C643E4"/>
    <w:rsid w:val="00C65B2E"/>
    <w:rsid w:val="00C6610F"/>
    <w:rsid w:val="00C667D9"/>
    <w:rsid w:val="00C66C1A"/>
    <w:rsid w:val="00C67B9B"/>
    <w:rsid w:val="00C70267"/>
    <w:rsid w:val="00C74E3E"/>
    <w:rsid w:val="00C81E7E"/>
    <w:rsid w:val="00C82F14"/>
    <w:rsid w:val="00C839E8"/>
    <w:rsid w:val="00C83C57"/>
    <w:rsid w:val="00C84F95"/>
    <w:rsid w:val="00C84FAD"/>
    <w:rsid w:val="00C8513F"/>
    <w:rsid w:val="00C86AFF"/>
    <w:rsid w:val="00C87062"/>
    <w:rsid w:val="00C87191"/>
    <w:rsid w:val="00C900C5"/>
    <w:rsid w:val="00C901CE"/>
    <w:rsid w:val="00C90687"/>
    <w:rsid w:val="00C91979"/>
    <w:rsid w:val="00C91ECD"/>
    <w:rsid w:val="00C92AD8"/>
    <w:rsid w:val="00C93586"/>
    <w:rsid w:val="00C935D8"/>
    <w:rsid w:val="00C96401"/>
    <w:rsid w:val="00C974DF"/>
    <w:rsid w:val="00C97A4B"/>
    <w:rsid w:val="00CA0AD7"/>
    <w:rsid w:val="00CA11DB"/>
    <w:rsid w:val="00CA120C"/>
    <w:rsid w:val="00CA1EF9"/>
    <w:rsid w:val="00CA27B9"/>
    <w:rsid w:val="00CA5423"/>
    <w:rsid w:val="00CA6174"/>
    <w:rsid w:val="00CB01C8"/>
    <w:rsid w:val="00CB02D7"/>
    <w:rsid w:val="00CB043F"/>
    <w:rsid w:val="00CB1313"/>
    <w:rsid w:val="00CB224B"/>
    <w:rsid w:val="00CB2570"/>
    <w:rsid w:val="00CB4CA3"/>
    <w:rsid w:val="00CB4E70"/>
    <w:rsid w:val="00CC05FC"/>
    <w:rsid w:val="00CC17E1"/>
    <w:rsid w:val="00CC1A19"/>
    <w:rsid w:val="00CC367F"/>
    <w:rsid w:val="00CC4888"/>
    <w:rsid w:val="00CC4D30"/>
    <w:rsid w:val="00CD0FAF"/>
    <w:rsid w:val="00CD1C00"/>
    <w:rsid w:val="00CD365F"/>
    <w:rsid w:val="00CD4335"/>
    <w:rsid w:val="00CD4C9C"/>
    <w:rsid w:val="00CD5963"/>
    <w:rsid w:val="00CD5C7A"/>
    <w:rsid w:val="00CD63DF"/>
    <w:rsid w:val="00CE0201"/>
    <w:rsid w:val="00CE2767"/>
    <w:rsid w:val="00CE3C2C"/>
    <w:rsid w:val="00CE5B27"/>
    <w:rsid w:val="00CE6455"/>
    <w:rsid w:val="00CE657C"/>
    <w:rsid w:val="00CE7647"/>
    <w:rsid w:val="00CF03C5"/>
    <w:rsid w:val="00CF0D52"/>
    <w:rsid w:val="00CF3DFA"/>
    <w:rsid w:val="00CF41EB"/>
    <w:rsid w:val="00CF4607"/>
    <w:rsid w:val="00CF49E5"/>
    <w:rsid w:val="00CF570F"/>
    <w:rsid w:val="00CF680B"/>
    <w:rsid w:val="00CF79B5"/>
    <w:rsid w:val="00CF7A5F"/>
    <w:rsid w:val="00CF7D97"/>
    <w:rsid w:val="00D00A8C"/>
    <w:rsid w:val="00D00BA8"/>
    <w:rsid w:val="00D0218D"/>
    <w:rsid w:val="00D022F4"/>
    <w:rsid w:val="00D0520C"/>
    <w:rsid w:val="00D065BE"/>
    <w:rsid w:val="00D06BF6"/>
    <w:rsid w:val="00D07EDD"/>
    <w:rsid w:val="00D10244"/>
    <w:rsid w:val="00D103A6"/>
    <w:rsid w:val="00D10A6E"/>
    <w:rsid w:val="00D110A4"/>
    <w:rsid w:val="00D15776"/>
    <w:rsid w:val="00D166B0"/>
    <w:rsid w:val="00D170F3"/>
    <w:rsid w:val="00D1758A"/>
    <w:rsid w:val="00D204F9"/>
    <w:rsid w:val="00D20C18"/>
    <w:rsid w:val="00D22A65"/>
    <w:rsid w:val="00D2483C"/>
    <w:rsid w:val="00D263D3"/>
    <w:rsid w:val="00D27D07"/>
    <w:rsid w:val="00D32953"/>
    <w:rsid w:val="00D33B7F"/>
    <w:rsid w:val="00D34020"/>
    <w:rsid w:val="00D346DA"/>
    <w:rsid w:val="00D3541F"/>
    <w:rsid w:val="00D359A3"/>
    <w:rsid w:val="00D368F0"/>
    <w:rsid w:val="00D369DC"/>
    <w:rsid w:val="00D410C0"/>
    <w:rsid w:val="00D41C48"/>
    <w:rsid w:val="00D420CD"/>
    <w:rsid w:val="00D4268E"/>
    <w:rsid w:val="00D42FA1"/>
    <w:rsid w:val="00D43531"/>
    <w:rsid w:val="00D45596"/>
    <w:rsid w:val="00D46E22"/>
    <w:rsid w:val="00D46EB7"/>
    <w:rsid w:val="00D47039"/>
    <w:rsid w:val="00D47A2C"/>
    <w:rsid w:val="00D47FF0"/>
    <w:rsid w:val="00D50445"/>
    <w:rsid w:val="00D505C3"/>
    <w:rsid w:val="00D51715"/>
    <w:rsid w:val="00D52B47"/>
    <w:rsid w:val="00D52E22"/>
    <w:rsid w:val="00D53BE1"/>
    <w:rsid w:val="00D53F70"/>
    <w:rsid w:val="00D54171"/>
    <w:rsid w:val="00D549ED"/>
    <w:rsid w:val="00D55043"/>
    <w:rsid w:val="00D55D21"/>
    <w:rsid w:val="00D55D2F"/>
    <w:rsid w:val="00D56F6A"/>
    <w:rsid w:val="00D579FD"/>
    <w:rsid w:val="00D61043"/>
    <w:rsid w:val="00D6109F"/>
    <w:rsid w:val="00D61C7B"/>
    <w:rsid w:val="00D61F3C"/>
    <w:rsid w:val="00D62AFF"/>
    <w:rsid w:val="00D63D1C"/>
    <w:rsid w:val="00D64083"/>
    <w:rsid w:val="00D64C6F"/>
    <w:rsid w:val="00D673F2"/>
    <w:rsid w:val="00D67696"/>
    <w:rsid w:val="00D70774"/>
    <w:rsid w:val="00D7274F"/>
    <w:rsid w:val="00D748E0"/>
    <w:rsid w:val="00D748E6"/>
    <w:rsid w:val="00D753DA"/>
    <w:rsid w:val="00D754B1"/>
    <w:rsid w:val="00D76372"/>
    <w:rsid w:val="00D77E31"/>
    <w:rsid w:val="00D805EB"/>
    <w:rsid w:val="00D8206D"/>
    <w:rsid w:val="00D8271A"/>
    <w:rsid w:val="00D82C3C"/>
    <w:rsid w:val="00D8342B"/>
    <w:rsid w:val="00D83475"/>
    <w:rsid w:val="00D835B1"/>
    <w:rsid w:val="00D8440E"/>
    <w:rsid w:val="00D84BCA"/>
    <w:rsid w:val="00D86A75"/>
    <w:rsid w:val="00D8747D"/>
    <w:rsid w:val="00D87888"/>
    <w:rsid w:val="00D87E55"/>
    <w:rsid w:val="00D9011B"/>
    <w:rsid w:val="00D915CA"/>
    <w:rsid w:val="00D91620"/>
    <w:rsid w:val="00D92CC2"/>
    <w:rsid w:val="00D93526"/>
    <w:rsid w:val="00D93C49"/>
    <w:rsid w:val="00D94051"/>
    <w:rsid w:val="00D94EEA"/>
    <w:rsid w:val="00D97374"/>
    <w:rsid w:val="00D97998"/>
    <w:rsid w:val="00DA014D"/>
    <w:rsid w:val="00DA05FB"/>
    <w:rsid w:val="00DA0B09"/>
    <w:rsid w:val="00DA1F49"/>
    <w:rsid w:val="00DA3EF7"/>
    <w:rsid w:val="00DA3FC9"/>
    <w:rsid w:val="00DA423B"/>
    <w:rsid w:val="00DA63B8"/>
    <w:rsid w:val="00DA66E3"/>
    <w:rsid w:val="00DA6748"/>
    <w:rsid w:val="00DA6FB3"/>
    <w:rsid w:val="00DA70A3"/>
    <w:rsid w:val="00DA76C2"/>
    <w:rsid w:val="00DB0312"/>
    <w:rsid w:val="00DB18F9"/>
    <w:rsid w:val="00DB1E11"/>
    <w:rsid w:val="00DB2402"/>
    <w:rsid w:val="00DB3FD9"/>
    <w:rsid w:val="00DB51D6"/>
    <w:rsid w:val="00DB57BF"/>
    <w:rsid w:val="00DB58A5"/>
    <w:rsid w:val="00DB5A24"/>
    <w:rsid w:val="00DB63A7"/>
    <w:rsid w:val="00DB7F60"/>
    <w:rsid w:val="00DC05AB"/>
    <w:rsid w:val="00DC1139"/>
    <w:rsid w:val="00DC1406"/>
    <w:rsid w:val="00DC20E7"/>
    <w:rsid w:val="00DC23E1"/>
    <w:rsid w:val="00DC2901"/>
    <w:rsid w:val="00DC392C"/>
    <w:rsid w:val="00DC40A1"/>
    <w:rsid w:val="00DC5A92"/>
    <w:rsid w:val="00DC5EB3"/>
    <w:rsid w:val="00DC7804"/>
    <w:rsid w:val="00DD0A3D"/>
    <w:rsid w:val="00DD0DFE"/>
    <w:rsid w:val="00DD2287"/>
    <w:rsid w:val="00DD381C"/>
    <w:rsid w:val="00DD63D7"/>
    <w:rsid w:val="00DE019D"/>
    <w:rsid w:val="00DE223B"/>
    <w:rsid w:val="00DE2D6E"/>
    <w:rsid w:val="00DE32E2"/>
    <w:rsid w:val="00DE3DDB"/>
    <w:rsid w:val="00DE4672"/>
    <w:rsid w:val="00DE74FC"/>
    <w:rsid w:val="00DF0552"/>
    <w:rsid w:val="00DF0EB3"/>
    <w:rsid w:val="00DF21C8"/>
    <w:rsid w:val="00DF2D37"/>
    <w:rsid w:val="00DF3BCB"/>
    <w:rsid w:val="00DF3CC8"/>
    <w:rsid w:val="00DF5D49"/>
    <w:rsid w:val="00DF622C"/>
    <w:rsid w:val="00E00EE4"/>
    <w:rsid w:val="00E01471"/>
    <w:rsid w:val="00E01620"/>
    <w:rsid w:val="00E01870"/>
    <w:rsid w:val="00E02E82"/>
    <w:rsid w:val="00E03723"/>
    <w:rsid w:val="00E05044"/>
    <w:rsid w:val="00E05D6A"/>
    <w:rsid w:val="00E05E3F"/>
    <w:rsid w:val="00E074F0"/>
    <w:rsid w:val="00E075E7"/>
    <w:rsid w:val="00E07D15"/>
    <w:rsid w:val="00E109B9"/>
    <w:rsid w:val="00E11D11"/>
    <w:rsid w:val="00E12B80"/>
    <w:rsid w:val="00E132ED"/>
    <w:rsid w:val="00E13363"/>
    <w:rsid w:val="00E13759"/>
    <w:rsid w:val="00E152CD"/>
    <w:rsid w:val="00E16FCE"/>
    <w:rsid w:val="00E17396"/>
    <w:rsid w:val="00E2081D"/>
    <w:rsid w:val="00E2307A"/>
    <w:rsid w:val="00E25E18"/>
    <w:rsid w:val="00E26578"/>
    <w:rsid w:val="00E303A2"/>
    <w:rsid w:val="00E30797"/>
    <w:rsid w:val="00E30C3E"/>
    <w:rsid w:val="00E30ED3"/>
    <w:rsid w:val="00E32EAD"/>
    <w:rsid w:val="00E3363A"/>
    <w:rsid w:val="00E343F9"/>
    <w:rsid w:val="00E34422"/>
    <w:rsid w:val="00E34966"/>
    <w:rsid w:val="00E351EC"/>
    <w:rsid w:val="00E36A7D"/>
    <w:rsid w:val="00E40936"/>
    <w:rsid w:val="00E429D5"/>
    <w:rsid w:val="00E42B93"/>
    <w:rsid w:val="00E43057"/>
    <w:rsid w:val="00E43BDA"/>
    <w:rsid w:val="00E461A5"/>
    <w:rsid w:val="00E470C3"/>
    <w:rsid w:val="00E509B1"/>
    <w:rsid w:val="00E54A0F"/>
    <w:rsid w:val="00E5562A"/>
    <w:rsid w:val="00E5578C"/>
    <w:rsid w:val="00E560A9"/>
    <w:rsid w:val="00E570A1"/>
    <w:rsid w:val="00E60055"/>
    <w:rsid w:val="00E61EA3"/>
    <w:rsid w:val="00E62E8F"/>
    <w:rsid w:val="00E645FA"/>
    <w:rsid w:val="00E66409"/>
    <w:rsid w:val="00E66520"/>
    <w:rsid w:val="00E66A77"/>
    <w:rsid w:val="00E721A3"/>
    <w:rsid w:val="00E725FB"/>
    <w:rsid w:val="00E73202"/>
    <w:rsid w:val="00E74382"/>
    <w:rsid w:val="00E744D5"/>
    <w:rsid w:val="00E75247"/>
    <w:rsid w:val="00E757B3"/>
    <w:rsid w:val="00E8041A"/>
    <w:rsid w:val="00E827CA"/>
    <w:rsid w:val="00E83444"/>
    <w:rsid w:val="00E845C0"/>
    <w:rsid w:val="00E87CFC"/>
    <w:rsid w:val="00E915F7"/>
    <w:rsid w:val="00EA09D3"/>
    <w:rsid w:val="00EA1438"/>
    <w:rsid w:val="00EA1B6A"/>
    <w:rsid w:val="00EA252F"/>
    <w:rsid w:val="00EA3422"/>
    <w:rsid w:val="00EA3E1D"/>
    <w:rsid w:val="00EA481C"/>
    <w:rsid w:val="00EA4E22"/>
    <w:rsid w:val="00EA5989"/>
    <w:rsid w:val="00EA6032"/>
    <w:rsid w:val="00EA7EBE"/>
    <w:rsid w:val="00EA7FBC"/>
    <w:rsid w:val="00EB2828"/>
    <w:rsid w:val="00EB4840"/>
    <w:rsid w:val="00EB5930"/>
    <w:rsid w:val="00EB66AD"/>
    <w:rsid w:val="00EB6C87"/>
    <w:rsid w:val="00EB6DC3"/>
    <w:rsid w:val="00EC06A4"/>
    <w:rsid w:val="00EC1654"/>
    <w:rsid w:val="00EC2611"/>
    <w:rsid w:val="00EC3520"/>
    <w:rsid w:val="00EC389C"/>
    <w:rsid w:val="00EC4744"/>
    <w:rsid w:val="00EC49E5"/>
    <w:rsid w:val="00EC5D1D"/>
    <w:rsid w:val="00EC6542"/>
    <w:rsid w:val="00EC6E6F"/>
    <w:rsid w:val="00ED11F8"/>
    <w:rsid w:val="00ED3661"/>
    <w:rsid w:val="00ED3F94"/>
    <w:rsid w:val="00ED44C8"/>
    <w:rsid w:val="00ED48A1"/>
    <w:rsid w:val="00ED5AAE"/>
    <w:rsid w:val="00ED7A7F"/>
    <w:rsid w:val="00EE0B8A"/>
    <w:rsid w:val="00EE0E26"/>
    <w:rsid w:val="00EE23E8"/>
    <w:rsid w:val="00EE2FFA"/>
    <w:rsid w:val="00EE3AF0"/>
    <w:rsid w:val="00EE42F8"/>
    <w:rsid w:val="00EE6EFA"/>
    <w:rsid w:val="00EE7530"/>
    <w:rsid w:val="00EF0699"/>
    <w:rsid w:val="00EF0C97"/>
    <w:rsid w:val="00EF2270"/>
    <w:rsid w:val="00EF3C2F"/>
    <w:rsid w:val="00EF47F2"/>
    <w:rsid w:val="00EF4E32"/>
    <w:rsid w:val="00EF552E"/>
    <w:rsid w:val="00EF66C8"/>
    <w:rsid w:val="00EF6A44"/>
    <w:rsid w:val="00EF73FB"/>
    <w:rsid w:val="00EF7FF8"/>
    <w:rsid w:val="00F00649"/>
    <w:rsid w:val="00F02343"/>
    <w:rsid w:val="00F02B2E"/>
    <w:rsid w:val="00F02FA4"/>
    <w:rsid w:val="00F0380C"/>
    <w:rsid w:val="00F04A2F"/>
    <w:rsid w:val="00F04BD4"/>
    <w:rsid w:val="00F05A84"/>
    <w:rsid w:val="00F07993"/>
    <w:rsid w:val="00F10EC5"/>
    <w:rsid w:val="00F12758"/>
    <w:rsid w:val="00F12F60"/>
    <w:rsid w:val="00F131D5"/>
    <w:rsid w:val="00F14AA8"/>
    <w:rsid w:val="00F14C94"/>
    <w:rsid w:val="00F15737"/>
    <w:rsid w:val="00F16B7A"/>
    <w:rsid w:val="00F218AD"/>
    <w:rsid w:val="00F24552"/>
    <w:rsid w:val="00F24AB1"/>
    <w:rsid w:val="00F24BD0"/>
    <w:rsid w:val="00F2599B"/>
    <w:rsid w:val="00F27756"/>
    <w:rsid w:val="00F277BB"/>
    <w:rsid w:val="00F30AB5"/>
    <w:rsid w:val="00F3107F"/>
    <w:rsid w:val="00F316AF"/>
    <w:rsid w:val="00F318B5"/>
    <w:rsid w:val="00F3200A"/>
    <w:rsid w:val="00F3269E"/>
    <w:rsid w:val="00F34650"/>
    <w:rsid w:val="00F365E1"/>
    <w:rsid w:val="00F366D3"/>
    <w:rsid w:val="00F36730"/>
    <w:rsid w:val="00F36969"/>
    <w:rsid w:val="00F37BC4"/>
    <w:rsid w:val="00F37C30"/>
    <w:rsid w:val="00F40932"/>
    <w:rsid w:val="00F40E58"/>
    <w:rsid w:val="00F40ED4"/>
    <w:rsid w:val="00F41D6E"/>
    <w:rsid w:val="00F42C0C"/>
    <w:rsid w:val="00F43DA2"/>
    <w:rsid w:val="00F4586E"/>
    <w:rsid w:val="00F479F9"/>
    <w:rsid w:val="00F51EEF"/>
    <w:rsid w:val="00F5230D"/>
    <w:rsid w:val="00F532C1"/>
    <w:rsid w:val="00F539C8"/>
    <w:rsid w:val="00F53EF9"/>
    <w:rsid w:val="00F547ED"/>
    <w:rsid w:val="00F54ACA"/>
    <w:rsid w:val="00F54B5F"/>
    <w:rsid w:val="00F552EF"/>
    <w:rsid w:val="00F60900"/>
    <w:rsid w:val="00F62149"/>
    <w:rsid w:val="00F62D5B"/>
    <w:rsid w:val="00F632DA"/>
    <w:rsid w:val="00F64FDF"/>
    <w:rsid w:val="00F65C92"/>
    <w:rsid w:val="00F662FD"/>
    <w:rsid w:val="00F66414"/>
    <w:rsid w:val="00F667CD"/>
    <w:rsid w:val="00F66EA8"/>
    <w:rsid w:val="00F673F9"/>
    <w:rsid w:val="00F7042F"/>
    <w:rsid w:val="00F73A48"/>
    <w:rsid w:val="00F764CE"/>
    <w:rsid w:val="00F764DD"/>
    <w:rsid w:val="00F80234"/>
    <w:rsid w:val="00F80BA4"/>
    <w:rsid w:val="00F82F2B"/>
    <w:rsid w:val="00F87334"/>
    <w:rsid w:val="00F91260"/>
    <w:rsid w:val="00F918B5"/>
    <w:rsid w:val="00F9238F"/>
    <w:rsid w:val="00F92C32"/>
    <w:rsid w:val="00F932A2"/>
    <w:rsid w:val="00F93C9F"/>
    <w:rsid w:val="00F9475E"/>
    <w:rsid w:val="00F952D0"/>
    <w:rsid w:val="00F96324"/>
    <w:rsid w:val="00FA055E"/>
    <w:rsid w:val="00FA05A4"/>
    <w:rsid w:val="00FA06D8"/>
    <w:rsid w:val="00FA08C0"/>
    <w:rsid w:val="00FA1053"/>
    <w:rsid w:val="00FA286C"/>
    <w:rsid w:val="00FA322A"/>
    <w:rsid w:val="00FA6C04"/>
    <w:rsid w:val="00FB045C"/>
    <w:rsid w:val="00FB0AA0"/>
    <w:rsid w:val="00FB0AAF"/>
    <w:rsid w:val="00FB1F1E"/>
    <w:rsid w:val="00FB2898"/>
    <w:rsid w:val="00FB2C26"/>
    <w:rsid w:val="00FB4242"/>
    <w:rsid w:val="00FB4873"/>
    <w:rsid w:val="00FB55F5"/>
    <w:rsid w:val="00FB5F76"/>
    <w:rsid w:val="00FB6878"/>
    <w:rsid w:val="00FB6AEA"/>
    <w:rsid w:val="00FB7144"/>
    <w:rsid w:val="00FC02F5"/>
    <w:rsid w:val="00FC0A34"/>
    <w:rsid w:val="00FC1F58"/>
    <w:rsid w:val="00FC254B"/>
    <w:rsid w:val="00FC2ECC"/>
    <w:rsid w:val="00FC32AA"/>
    <w:rsid w:val="00FC347E"/>
    <w:rsid w:val="00FC43F5"/>
    <w:rsid w:val="00FC45DD"/>
    <w:rsid w:val="00FC52E5"/>
    <w:rsid w:val="00FC67A1"/>
    <w:rsid w:val="00FC78C1"/>
    <w:rsid w:val="00FC79B2"/>
    <w:rsid w:val="00FD097D"/>
    <w:rsid w:val="00FD0C80"/>
    <w:rsid w:val="00FD344F"/>
    <w:rsid w:val="00FD37E9"/>
    <w:rsid w:val="00FD384E"/>
    <w:rsid w:val="00FD4028"/>
    <w:rsid w:val="00FD474F"/>
    <w:rsid w:val="00FD5609"/>
    <w:rsid w:val="00FD57F1"/>
    <w:rsid w:val="00FD6ED2"/>
    <w:rsid w:val="00FE2E31"/>
    <w:rsid w:val="00FE3287"/>
    <w:rsid w:val="00FE3299"/>
    <w:rsid w:val="00FE4078"/>
    <w:rsid w:val="00FE61AE"/>
    <w:rsid w:val="00FE7A6A"/>
    <w:rsid w:val="00FF10FA"/>
    <w:rsid w:val="00FF14A0"/>
    <w:rsid w:val="00FF1593"/>
    <w:rsid w:val="00FF3CD4"/>
    <w:rsid w:val="00FF4735"/>
    <w:rsid w:val="00FF4AB2"/>
    <w:rsid w:val="00FF4FF3"/>
    <w:rsid w:val="00FF70B2"/>
    <w:rsid w:val="00FF7696"/>
    <w:rsid w:val="08825B7B"/>
    <w:rsid w:val="2BD3F049"/>
    <w:rsid w:val="3BF8A10E"/>
    <w:rsid w:val="4BF0685E"/>
    <w:rsid w:val="5009FA6A"/>
    <w:rsid w:val="51BAEF47"/>
    <w:rsid w:val="63DB3C1C"/>
    <w:rsid w:val="6D5374AB"/>
    <w:rsid w:val="74C0E7F4"/>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35612C"/>
  <w15:chartTrackingRefBased/>
  <w15:docId w15:val="{25E98B68-D231-41EB-88D4-4E3FBBE0A7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2ECD"/>
    <w:pPr>
      <w:spacing w:before="120" w:after="120"/>
    </w:pPr>
  </w:style>
  <w:style w:type="paragraph" w:styleId="Overskrift1">
    <w:name w:val="heading 1"/>
    <w:basedOn w:val="Listeavsnitt"/>
    <w:next w:val="Normal"/>
    <w:link w:val="Overskrift1Tegn"/>
    <w:uiPriority w:val="9"/>
    <w:qFormat/>
    <w:rsid w:val="008C31B1"/>
    <w:pPr>
      <w:numPr>
        <w:numId w:val="15"/>
      </w:numPr>
      <w:spacing w:after="240"/>
      <w:ind w:left="510" w:hanging="510"/>
      <w:outlineLvl w:val="0"/>
    </w:pPr>
    <w:rPr>
      <w:b/>
      <w:sz w:val="28"/>
    </w:rPr>
  </w:style>
  <w:style w:type="paragraph" w:styleId="Overskrift2">
    <w:name w:val="heading 2"/>
    <w:basedOn w:val="Listeavsnitt"/>
    <w:next w:val="Normal"/>
    <w:link w:val="Overskrift2Tegn"/>
    <w:uiPriority w:val="9"/>
    <w:unhideWhenUsed/>
    <w:qFormat/>
    <w:rsid w:val="008C31B1"/>
    <w:pPr>
      <w:numPr>
        <w:ilvl w:val="1"/>
        <w:numId w:val="15"/>
      </w:numPr>
      <w:ind w:left="510" w:hanging="510"/>
      <w:outlineLvl w:val="1"/>
    </w:pPr>
    <w:rPr>
      <w:b/>
    </w:rPr>
  </w:style>
  <w:style w:type="paragraph" w:styleId="Overskrift3">
    <w:name w:val="heading 3"/>
    <w:basedOn w:val="Listeavsnitt"/>
    <w:next w:val="Normal"/>
    <w:link w:val="Overskrift3Tegn"/>
    <w:uiPriority w:val="9"/>
    <w:unhideWhenUsed/>
    <w:qFormat/>
    <w:rsid w:val="005F7034"/>
    <w:pPr>
      <w:numPr>
        <w:ilvl w:val="2"/>
        <w:numId w:val="15"/>
      </w:numPr>
      <w:ind w:left="720"/>
      <w:outlineLvl w:val="2"/>
    </w:pPr>
    <w:rPr>
      <w:b/>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table" w:styleId="Tabellrutenett">
    <w:name w:val="Table Grid"/>
    <w:basedOn w:val="Vanligtabell"/>
    <w:uiPriority w:val="39"/>
    <w:rsid w:val="00F10EC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avsnitt">
    <w:name w:val="List Paragraph"/>
    <w:basedOn w:val="Normal"/>
    <w:link w:val="ListeavsnittTegn"/>
    <w:uiPriority w:val="34"/>
    <w:qFormat/>
    <w:rsid w:val="00E470C3"/>
    <w:pPr>
      <w:ind w:left="720"/>
      <w:contextualSpacing/>
    </w:pPr>
  </w:style>
  <w:style w:type="paragraph" w:styleId="INNH1">
    <w:name w:val="toc 1"/>
    <w:basedOn w:val="Normal"/>
    <w:next w:val="Normal"/>
    <w:autoRedefine/>
    <w:uiPriority w:val="39"/>
    <w:unhideWhenUsed/>
    <w:rsid w:val="00E109B9"/>
    <w:pPr>
      <w:tabs>
        <w:tab w:val="left" w:pos="440"/>
        <w:tab w:val="right" w:leader="dot" w:pos="9062"/>
      </w:tabs>
      <w:spacing w:before="40" w:after="40"/>
    </w:pPr>
    <w:rPr>
      <w:noProof/>
    </w:rPr>
  </w:style>
  <w:style w:type="character" w:customStyle="1" w:styleId="Overskrift1Tegn">
    <w:name w:val="Overskrift 1 Tegn"/>
    <w:basedOn w:val="Standardskriftforavsnitt"/>
    <w:link w:val="Overskrift1"/>
    <w:uiPriority w:val="9"/>
    <w:rsid w:val="008C31B1"/>
    <w:rPr>
      <w:b/>
      <w:sz w:val="28"/>
    </w:rPr>
  </w:style>
  <w:style w:type="character" w:customStyle="1" w:styleId="Overskrift2Tegn">
    <w:name w:val="Overskrift 2 Tegn"/>
    <w:basedOn w:val="Standardskriftforavsnitt"/>
    <w:link w:val="Overskrift2"/>
    <w:uiPriority w:val="9"/>
    <w:rsid w:val="008C31B1"/>
    <w:rPr>
      <w:b/>
    </w:rPr>
  </w:style>
  <w:style w:type="character" w:styleId="Hyperkobling">
    <w:name w:val="Hyperlink"/>
    <w:basedOn w:val="Standardskriftforavsnitt"/>
    <w:uiPriority w:val="99"/>
    <w:unhideWhenUsed/>
    <w:rsid w:val="008A51D2"/>
    <w:rPr>
      <w:color w:val="0563C1" w:themeColor="hyperlink"/>
      <w:u w:val="single"/>
    </w:rPr>
  </w:style>
  <w:style w:type="character" w:customStyle="1" w:styleId="Ulstomtale1">
    <w:name w:val="Uløst omtale1"/>
    <w:basedOn w:val="Standardskriftforavsnitt"/>
    <w:uiPriority w:val="99"/>
    <w:semiHidden/>
    <w:unhideWhenUsed/>
    <w:rsid w:val="008A51D2"/>
    <w:rPr>
      <w:color w:val="808080"/>
      <w:shd w:val="clear" w:color="auto" w:fill="E6E6E6"/>
    </w:rPr>
  </w:style>
  <w:style w:type="paragraph" w:styleId="INNH2">
    <w:name w:val="toc 2"/>
    <w:basedOn w:val="Normal"/>
    <w:next w:val="Normal"/>
    <w:autoRedefine/>
    <w:uiPriority w:val="39"/>
    <w:unhideWhenUsed/>
    <w:rsid w:val="003D2ECD"/>
    <w:pPr>
      <w:spacing w:after="100"/>
      <w:ind w:left="220"/>
    </w:pPr>
  </w:style>
  <w:style w:type="paragraph" w:customStyle="1" w:styleId="Normal1">
    <w:name w:val="Normal1"/>
    <w:basedOn w:val="Normal"/>
    <w:rsid w:val="006E486C"/>
    <w:pPr>
      <w:widowControl w:val="0"/>
      <w:suppressAutoHyphens/>
      <w:autoSpaceDE w:val="0"/>
      <w:spacing w:before="0" w:after="0" w:line="240" w:lineRule="auto"/>
    </w:pPr>
    <w:rPr>
      <w:rFonts w:ascii="Times New Roman" w:eastAsia="Times New Roman" w:hAnsi="Times New Roman" w:cs="Times New Roman"/>
      <w:sz w:val="24"/>
      <w:szCs w:val="20"/>
      <w:lang w:eastAsia="nb-NO"/>
    </w:rPr>
  </w:style>
  <w:style w:type="paragraph" w:customStyle="1" w:styleId="Uthevet">
    <w:name w:val="Uthevet"/>
    <w:basedOn w:val="Normal"/>
    <w:link w:val="UthevetTegn"/>
    <w:qFormat/>
    <w:rsid w:val="0026355D"/>
    <w:pPr>
      <w:spacing w:line="240" w:lineRule="auto"/>
    </w:pPr>
    <w:rPr>
      <w:rFonts w:eastAsia="Times New Roman" w:cs="Times New Roman"/>
      <w:b/>
      <w:sz w:val="32"/>
      <w:szCs w:val="19"/>
      <w:lang w:eastAsia="nb-NO"/>
    </w:rPr>
  </w:style>
  <w:style w:type="character" w:customStyle="1" w:styleId="UthevetTegn">
    <w:name w:val="Uthevet Tegn"/>
    <w:basedOn w:val="Standardskriftforavsnitt"/>
    <w:link w:val="Uthevet"/>
    <w:rsid w:val="0026355D"/>
    <w:rPr>
      <w:rFonts w:eastAsia="Times New Roman" w:cs="Times New Roman"/>
      <w:b/>
      <w:sz w:val="32"/>
      <w:szCs w:val="19"/>
      <w:lang w:eastAsia="nb-NO"/>
    </w:rPr>
  </w:style>
  <w:style w:type="paragraph" w:styleId="Topptekst">
    <w:name w:val="header"/>
    <w:basedOn w:val="Normal"/>
    <w:link w:val="TopptekstTegn"/>
    <w:uiPriority w:val="99"/>
    <w:unhideWhenUsed/>
    <w:rsid w:val="008A5642"/>
    <w:pPr>
      <w:tabs>
        <w:tab w:val="center" w:pos="4536"/>
        <w:tab w:val="right" w:pos="9072"/>
      </w:tabs>
      <w:spacing w:before="0" w:after="0" w:line="240" w:lineRule="auto"/>
    </w:pPr>
  </w:style>
  <w:style w:type="character" w:customStyle="1" w:styleId="TopptekstTegn">
    <w:name w:val="Topptekst Tegn"/>
    <w:basedOn w:val="Standardskriftforavsnitt"/>
    <w:link w:val="Topptekst"/>
    <w:uiPriority w:val="99"/>
    <w:rsid w:val="008A5642"/>
  </w:style>
  <w:style w:type="paragraph" w:styleId="Bunntekst">
    <w:name w:val="footer"/>
    <w:basedOn w:val="Normal"/>
    <w:link w:val="BunntekstTegn"/>
    <w:uiPriority w:val="99"/>
    <w:unhideWhenUsed/>
    <w:rsid w:val="008A5642"/>
    <w:pPr>
      <w:tabs>
        <w:tab w:val="center" w:pos="4536"/>
        <w:tab w:val="right" w:pos="9072"/>
      </w:tabs>
      <w:spacing w:before="0" w:after="0" w:line="240" w:lineRule="auto"/>
    </w:pPr>
  </w:style>
  <w:style w:type="character" w:customStyle="1" w:styleId="BunntekstTegn">
    <w:name w:val="Bunntekst Tegn"/>
    <w:basedOn w:val="Standardskriftforavsnitt"/>
    <w:link w:val="Bunntekst"/>
    <w:uiPriority w:val="99"/>
    <w:rsid w:val="008A5642"/>
  </w:style>
  <w:style w:type="paragraph" w:styleId="Overskriftforinnholdsfortegnelse">
    <w:name w:val="TOC Heading"/>
    <w:basedOn w:val="Overskrift1"/>
    <w:next w:val="Normal"/>
    <w:uiPriority w:val="39"/>
    <w:unhideWhenUsed/>
    <w:qFormat/>
    <w:rsid w:val="00641F5F"/>
    <w:pPr>
      <w:keepNext/>
      <w:keepLines/>
      <w:numPr>
        <w:numId w:val="0"/>
      </w:numPr>
      <w:spacing w:before="240" w:after="0"/>
      <w:contextualSpacing w:val="0"/>
      <w:outlineLvl w:val="9"/>
    </w:pPr>
    <w:rPr>
      <w:rFonts w:eastAsiaTheme="majorEastAsia" w:cstheme="majorBidi"/>
      <w:sz w:val="32"/>
      <w:szCs w:val="32"/>
      <w:lang w:eastAsia="nb-NO"/>
    </w:rPr>
  </w:style>
  <w:style w:type="paragraph" w:styleId="Rentekst">
    <w:name w:val="Plain Text"/>
    <w:basedOn w:val="Normal"/>
    <w:link w:val="RentekstTegn"/>
    <w:rsid w:val="00A43FA1"/>
    <w:pPr>
      <w:spacing w:before="0" w:after="0" w:line="240" w:lineRule="auto"/>
    </w:pPr>
    <w:rPr>
      <w:rFonts w:ascii="Courier New" w:eastAsia="Times New Roman" w:hAnsi="Courier New" w:cs="Courier New"/>
      <w:sz w:val="20"/>
      <w:szCs w:val="20"/>
      <w:lang w:eastAsia="nb-NO"/>
    </w:rPr>
  </w:style>
  <w:style w:type="character" w:customStyle="1" w:styleId="RentekstTegn">
    <w:name w:val="Ren tekst Tegn"/>
    <w:basedOn w:val="Standardskriftforavsnitt"/>
    <w:link w:val="Rentekst"/>
    <w:rsid w:val="00A43FA1"/>
    <w:rPr>
      <w:rFonts w:ascii="Courier New" w:eastAsia="Times New Roman" w:hAnsi="Courier New" w:cs="Courier New"/>
      <w:sz w:val="20"/>
      <w:szCs w:val="20"/>
      <w:lang w:eastAsia="nb-NO"/>
    </w:rPr>
  </w:style>
  <w:style w:type="paragraph" w:customStyle="1" w:styleId="Default">
    <w:name w:val="Default"/>
    <w:rsid w:val="000E466A"/>
    <w:pPr>
      <w:autoSpaceDE w:val="0"/>
      <w:autoSpaceDN w:val="0"/>
      <w:adjustRightInd w:val="0"/>
      <w:spacing w:after="0" w:line="240" w:lineRule="auto"/>
    </w:pPr>
    <w:rPr>
      <w:rFonts w:ascii="Arial" w:eastAsia="Times New Roman" w:hAnsi="Arial" w:cs="Arial"/>
      <w:color w:val="000000"/>
      <w:sz w:val="24"/>
      <w:szCs w:val="24"/>
      <w:lang w:eastAsia="nb-NO"/>
    </w:rPr>
  </w:style>
  <w:style w:type="character" w:customStyle="1" w:styleId="ListeavsnittTegn">
    <w:name w:val="Listeavsnitt Tegn"/>
    <w:basedOn w:val="Standardskriftforavsnitt"/>
    <w:link w:val="Listeavsnitt"/>
    <w:uiPriority w:val="34"/>
    <w:rsid w:val="0053673D"/>
  </w:style>
  <w:style w:type="paragraph" w:customStyle="1" w:styleId="A1overskrift">
    <w:name w:val="A.1 overskrift"/>
    <w:basedOn w:val="Normal"/>
    <w:link w:val="A1overskriftTegn"/>
    <w:autoRedefine/>
    <w:qFormat/>
    <w:rsid w:val="00040515"/>
    <w:pPr>
      <w:spacing w:before="0" w:line="276" w:lineRule="auto"/>
    </w:pPr>
    <w:rPr>
      <w:rFonts w:ascii="Calibri" w:eastAsia="Times New Roman" w:hAnsi="Calibri" w:cs="Arial"/>
      <w:szCs w:val="24"/>
      <w:lang w:eastAsia="nb-NO"/>
    </w:rPr>
  </w:style>
  <w:style w:type="character" w:customStyle="1" w:styleId="A1overskriftTegn">
    <w:name w:val="A.1 overskrift Tegn"/>
    <w:basedOn w:val="Standardskriftforavsnitt"/>
    <w:link w:val="A1overskrift"/>
    <w:rsid w:val="00040515"/>
    <w:rPr>
      <w:rFonts w:ascii="Calibri" w:eastAsia="Times New Roman" w:hAnsi="Calibri" w:cs="Arial"/>
      <w:szCs w:val="24"/>
      <w:lang w:eastAsia="nb-NO"/>
    </w:rPr>
  </w:style>
  <w:style w:type="character" w:customStyle="1" w:styleId="Overskrift3Tegn">
    <w:name w:val="Overskrift 3 Tegn"/>
    <w:basedOn w:val="Standardskriftforavsnitt"/>
    <w:link w:val="Overskrift3"/>
    <w:uiPriority w:val="9"/>
    <w:rsid w:val="005F7034"/>
    <w:rPr>
      <w:b/>
    </w:rPr>
  </w:style>
  <w:style w:type="character" w:styleId="Svakutheving">
    <w:name w:val="Subtle Emphasis"/>
    <w:basedOn w:val="Standardskriftforavsnitt"/>
    <w:uiPriority w:val="19"/>
    <w:qFormat/>
    <w:rsid w:val="005F7034"/>
    <w:rPr>
      <w:i/>
      <w:iCs/>
      <w:color w:val="404040" w:themeColor="text1" w:themeTint="BF"/>
    </w:rPr>
  </w:style>
  <w:style w:type="paragraph" w:customStyle="1" w:styleId="Standardtekst">
    <w:name w:val="Standardtekst"/>
    <w:basedOn w:val="Normal"/>
    <w:rsid w:val="00B47C73"/>
    <w:pPr>
      <w:autoSpaceDE w:val="0"/>
      <w:autoSpaceDN w:val="0"/>
      <w:adjustRightInd w:val="0"/>
      <w:spacing w:before="0" w:after="0" w:line="290" w:lineRule="atLeast"/>
    </w:pPr>
    <w:rPr>
      <w:rFonts w:ascii="Times New Roman" w:eastAsia="Times New Roman" w:hAnsi="Times New Roman" w:cs="Times New Roman"/>
      <w:spacing w:val="-5"/>
      <w:sz w:val="24"/>
      <w:szCs w:val="20"/>
      <w:lang w:val="nn-NO" w:eastAsia="nb-NO"/>
    </w:rPr>
  </w:style>
  <w:style w:type="character" w:styleId="Sterk">
    <w:name w:val="Strong"/>
    <w:basedOn w:val="Standardskriftforavsnitt"/>
    <w:qFormat/>
    <w:rsid w:val="00B47C73"/>
    <w:rPr>
      <w:b/>
      <w:bCs/>
    </w:rPr>
  </w:style>
  <w:style w:type="table" w:styleId="Rutenettabell1lys">
    <w:name w:val="Grid Table 1 Light"/>
    <w:basedOn w:val="Vanligtabell"/>
    <w:uiPriority w:val="46"/>
    <w:rsid w:val="00985C53"/>
    <w:pPr>
      <w:spacing w:after="0" w:line="240" w:lineRule="auto"/>
    </w:pPr>
    <w:rPr>
      <w:rFonts w:ascii="Arial" w:eastAsia="Times New Roman" w:hAnsi="Arial" w:cs="Arial"/>
      <w:sz w:val="24"/>
      <w:szCs w:val="48"/>
      <w:lang w:eastAsia="nb-NO"/>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Rutenettabell1lysuthevingsfarge1">
    <w:name w:val="Grid Table 1 Light Accent 1"/>
    <w:basedOn w:val="Vanligtabell"/>
    <w:uiPriority w:val="46"/>
    <w:rsid w:val="00FC32AA"/>
    <w:pPr>
      <w:spacing w:after="0" w:line="240" w:lineRule="auto"/>
    </w:pPr>
    <w:rPr>
      <w:rFonts w:ascii="Arial" w:eastAsia="Times New Roman" w:hAnsi="Arial" w:cs="Arial"/>
      <w:sz w:val="24"/>
      <w:szCs w:val="48"/>
      <w:lang w:eastAsia="nb-NO"/>
    </w:r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INNH3">
    <w:name w:val="toc 3"/>
    <w:basedOn w:val="Normal"/>
    <w:next w:val="Normal"/>
    <w:autoRedefine/>
    <w:uiPriority w:val="39"/>
    <w:unhideWhenUsed/>
    <w:rsid w:val="00E30C3E"/>
    <w:pPr>
      <w:spacing w:after="100"/>
      <w:ind w:left="440"/>
    </w:pPr>
  </w:style>
  <w:style w:type="paragraph" w:styleId="Bobletekst">
    <w:name w:val="Balloon Text"/>
    <w:basedOn w:val="Normal"/>
    <w:link w:val="BobletekstTegn"/>
    <w:uiPriority w:val="99"/>
    <w:semiHidden/>
    <w:unhideWhenUsed/>
    <w:rsid w:val="002F6F9C"/>
    <w:pPr>
      <w:spacing w:before="0" w:after="0" w:line="240" w:lineRule="auto"/>
    </w:pPr>
    <w:rPr>
      <w:rFonts w:ascii="Segoe UI" w:hAnsi="Segoe UI" w:cs="Segoe UI"/>
      <w:sz w:val="18"/>
      <w:szCs w:val="18"/>
    </w:rPr>
  </w:style>
  <w:style w:type="character" w:customStyle="1" w:styleId="BobletekstTegn">
    <w:name w:val="Bobletekst Tegn"/>
    <w:basedOn w:val="Standardskriftforavsnitt"/>
    <w:link w:val="Bobletekst"/>
    <w:uiPriority w:val="99"/>
    <w:semiHidden/>
    <w:rsid w:val="002F6F9C"/>
    <w:rPr>
      <w:rFonts w:ascii="Segoe UI" w:hAnsi="Segoe UI" w:cs="Segoe UI"/>
      <w:sz w:val="18"/>
      <w:szCs w:val="18"/>
    </w:rPr>
  </w:style>
  <w:style w:type="character" w:customStyle="1" w:styleId="Ulstomtale2">
    <w:name w:val="Uløst omtale2"/>
    <w:basedOn w:val="Standardskriftforavsnitt"/>
    <w:uiPriority w:val="99"/>
    <w:semiHidden/>
    <w:unhideWhenUsed/>
    <w:rsid w:val="00A16234"/>
    <w:rPr>
      <w:color w:val="605E5C"/>
      <w:shd w:val="clear" w:color="auto" w:fill="E1DFDD"/>
    </w:rPr>
  </w:style>
  <w:style w:type="paragraph" w:styleId="Sluttnotetekst">
    <w:name w:val="endnote text"/>
    <w:basedOn w:val="Normal"/>
    <w:link w:val="SluttnotetekstTegn"/>
    <w:uiPriority w:val="99"/>
    <w:semiHidden/>
    <w:unhideWhenUsed/>
    <w:rsid w:val="002465CE"/>
    <w:pPr>
      <w:spacing w:before="0" w:after="0" w:line="240" w:lineRule="auto"/>
    </w:pPr>
    <w:rPr>
      <w:sz w:val="20"/>
      <w:szCs w:val="20"/>
    </w:rPr>
  </w:style>
  <w:style w:type="character" w:customStyle="1" w:styleId="SluttnotetekstTegn">
    <w:name w:val="Sluttnotetekst Tegn"/>
    <w:basedOn w:val="Standardskriftforavsnitt"/>
    <w:link w:val="Sluttnotetekst"/>
    <w:uiPriority w:val="99"/>
    <w:semiHidden/>
    <w:rsid w:val="002465CE"/>
    <w:rPr>
      <w:sz w:val="20"/>
      <w:szCs w:val="20"/>
    </w:rPr>
  </w:style>
  <w:style w:type="character" w:styleId="Sluttnotereferanse">
    <w:name w:val="endnote reference"/>
    <w:basedOn w:val="Standardskriftforavsnitt"/>
    <w:uiPriority w:val="99"/>
    <w:semiHidden/>
    <w:unhideWhenUsed/>
    <w:rsid w:val="002465CE"/>
    <w:rPr>
      <w:vertAlign w:val="superscript"/>
    </w:rPr>
  </w:style>
  <w:style w:type="character" w:styleId="Merknadsreferanse">
    <w:name w:val="annotation reference"/>
    <w:basedOn w:val="Standardskriftforavsnitt"/>
    <w:uiPriority w:val="99"/>
    <w:semiHidden/>
    <w:unhideWhenUsed/>
    <w:rsid w:val="001F680F"/>
    <w:rPr>
      <w:sz w:val="16"/>
      <w:szCs w:val="16"/>
    </w:rPr>
  </w:style>
  <w:style w:type="paragraph" w:styleId="Merknadstekst">
    <w:name w:val="annotation text"/>
    <w:basedOn w:val="Normal"/>
    <w:link w:val="MerknadstekstTegn"/>
    <w:uiPriority w:val="99"/>
    <w:semiHidden/>
    <w:unhideWhenUsed/>
    <w:rsid w:val="001F680F"/>
    <w:pPr>
      <w:spacing w:line="240" w:lineRule="auto"/>
    </w:pPr>
    <w:rPr>
      <w:sz w:val="20"/>
      <w:szCs w:val="20"/>
    </w:rPr>
  </w:style>
  <w:style w:type="character" w:customStyle="1" w:styleId="MerknadstekstTegn">
    <w:name w:val="Merknadstekst Tegn"/>
    <w:basedOn w:val="Standardskriftforavsnitt"/>
    <w:link w:val="Merknadstekst"/>
    <w:uiPriority w:val="99"/>
    <w:semiHidden/>
    <w:rsid w:val="001F680F"/>
    <w:rPr>
      <w:sz w:val="20"/>
      <w:szCs w:val="20"/>
    </w:rPr>
  </w:style>
  <w:style w:type="character" w:styleId="Plassholdertekst">
    <w:name w:val="Placeholder Text"/>
    <w:basedOn w:val="Standardskriftforavsnitt"/>
    <w:uiPriority w:val="99"/>
    <w:semiHidden/>
    <w:rsid w:val="003465D2"/>
    <w:rPr>
      <w:color w:val="808080"/>
    </w:rPr>
  </w:style>
  <w:style w:type="character" w:styleId="Ulstomtale">
    <w:name w:val="Unresolved Mention"/>
    <w:basedOn w:val="Standardskriftforavsnitt"/>
    <w:uiPriority w:val="99"/>
    <w:semiHidden/>
    <w:unhideWhenUsed/>
    <w:rsid w:val="002479CE"/>
    <w:rPr>
      <w:color w:val="605E5C"/>
      <w:shd w:val="clear" w:color="auto" w:fill="E1DFDD"/>
    </w:rPr>
  </w:style>
  <w:style w:type="paragraph" w:styleId="Ingenmellomrom">
    <w:name w:val="No Spacing"/>
    <w:link w:val="IngenmellomromTegn"/>
    <w:uiPriority w:val="1"/>
    <w:qFormat/>
    <w:rsid w:val="00F80234"/>
    <w:pPr>
      <w:spacing w:after="0" w:line="240" w:lineRule="auto"/>
    </w:pPr>
    <w:rPr>
      <w:rFonts w:eastAsiaTheme="minorEastAsia"/>
    </w:rPr>
  </w:style>
  <w:style w:type="character" w:customStyle="1" w:styleId="IngenmellomromTegn">
    <w:name w:val="Ingen mellomrom Tegn"/>
    <w:basedOn w:val="Standardskriftforavsnitt"/>
    <w:link w:val="Ingenmellomrom"/>
    <w:uiPriority w:val="1"/>
    <w:rsid w:val="00F80234"/>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3862842">
      <w:bodyDiv w:val="1"/>
      <w:marLeft w:val="0"/>
      <w:marRight w:val="0"/>
      <w:marTop w:val="0"/>
      <w:marBottom w:val="0"/>
      <w:divBdr>
        <w:top w:val="none" w:sz="0" w:space="0" w:color="auto"/>
        <w:left w:val="none" w:sz="0" w:space="0" w:color="auto"/>
        <w:bottom w:val="none" w:sz="0" w:space="0" w:color="auto"/>
        <w:right w:val="none" w:sz="0" w:space="0" w:color="auto"/>
      </w:divBdr>
    </w:div>
    <w:div w:id="170950147">
      <w:bodyDiv w:val="1"/>
      <w:marLeft w:val="0"/>
      <w:marRight w:val="0"/>
      <w:marTop w:val="0"/>
      <w:marBottom w:val="0"/>
      <w:divBdr>
        <w:top w:val="none" w:sz="0" w:space="0" w:color="auto"/>
        <w:left w:val="none" w:sz="0" w:space="0" w:color="auto"/>
        <w:bottom w:val="none" w:sz="0" w:space="0" w:color="auto"/>
        <w:right w:val="none" w:sz="0" w:space="0" w:color="auto"/>
      </w:divBdr>
    </w:div>
    <w:div w:id="398284075">
      <w:bodyDiv w:val="1"/>
      <w:marLeft w:val="0"/>
      <w:marRight w:val="0"/>
      <w:marTop w:val="0"/>
      <w:marBottom w:val="0"/>
      <w:divBdr>
        <w:top w:val="none" w:sz="0" w:space="0" w:color="auto"/>
        <w:left w:val="none" w:sz="0" w:space="0" w:color="auto"/>
        <w:bottom w:val="none" w:sz="0" w:space="0" w:color="auto"/>
        <w:right w:val="none" w:sz="0" w:space="0" w:color="auto"/>
      </w:divBdr>
    </w:div>
    <w:div w:id="1235893690">
      <w:bodyDiv w:val="1"/>
      <w:marLeft w:val="0"/>
      <w:marRight w:val="0"/>
      <w:marTop w:val="0"/>
      <w:marBottom w:val="0"/>
      <w:divBdr>
        <w:top w:val="none" w:sz="0" w:space="0" w:color="auto"/>
        <w:left w:val="none" w:sz="0" w:space="0" w:color="auto"/>
        <w:bottom w:val="none" w:sz="0" w:space="0" w:color="auto"/>
        <w:right w:val="none" w:sz="0" w:space="0" w:color="auto"/>
      </w:divBdr>
    </w:div>
    <w:div w:id="1317150907">
      <w:bodyDiv w:val="1"/>
      <w:marLeft w:val="0"/>
      <w:marRight w:val="0"/>
      <w:marTop w:val="0"/>
      <w:marBottom w:val="0"/>
      <w:divBdr>
        <w:top w:val="none" w:sz="0" w:space="0" w:color="auto"/>
        <w:left w:val="none" w:sz="0" w:space="0" w:color="auto"/>
        <w:bottom w:val="none" w:sz="0" w:space="0" w:color="auto"/>
        <w:right w:val="none" w:sz="0" w:space="0" w:color="auto"/>
      </w:divBdr>
    </w:div>
    <w:div w:id="1840995912">
      <w:bodyDiv w:val="1"/>
      <w:marLeft w:val="0"/>
      <w:marRight w:val="0"/>
      <w:marTop w:val="0"/>
      <w:marBottom w:val="0"/>
      <w:divBdr>
        <w:top w:val="none" w:sz="0" w:space="0" w:color="auto"/>
        <w:left w:val="none" w:sz="0" w:space="0" w:color="auto"/>
        <w:bottom w:val="none" w:sz="0" w:space="0" w:color="auto"/>
        <w:right w:val="none" w:sz="0" w:space="0" w:color="auto"/>
      </w:divBdr>
    </w:div>
    <w:div w:id="1902709148">
      <w:bodyDiv w:val="1"/>
      <w:marLeft w:val="0"/>
      <w:marRight w:val="0"/>
      <w:marTop w:val="0"/>
      <w:marBottom w:val="0"/>
      <w:divBdr>
        <w:top w:val="none" w:sz="0" w:space="0" w:color="auto"/>
        <w:left w:val="none" w:sz="0" w:space="0" w:color="auto"/>
        <w:bottom w:val="none" w:sz="0" w:space="0" w:color="auto"/>
        <w:right w:val="none" w:sz="0" w:space="0" w:color="auto"/>
      </w:divBdr>
    </w:div>
    <w:div w:id="2010282281">
      <w:bodyDiv w:val="1"/>
      <w:marLeft w:val="0"/>
      <w:marRight w:val="0"/>
      <w:marTop w:val="0"/>
      <w:marBottom w:val="0"/>
      <w:divBdr>
        <w:top w:val="none" w:sz="0" w:space="0" w:color="auto"/>
        <w:left w:val="none" w:sz="0" w:space="0" w:color="auto"/>
        <w:bottom w:val="none" w:sz="0" w:space="0" w:color="auto"/>
        <w:right w:val="none" w:sz="0" w:space="0" w:color="auto"/>
      </w:divBdr>
    </w:div>
    <w:div w:id="2113818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mona.stangborli@sandnes.kommune.no"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6ECA3A9245976419E6F5F26FB87EFB6" ma:contentTypeVersion="3" ma:contentTypeDescription="Create a new document." ma:contentTypeScope="" ma:versionID="02341e8ccbcffc82652e4b76cc0c727c">
  <xsd:schema xmlns:xsd="http://www.w3.org/2001/XMLSchema" xmlns:xs="http://www.w3.org/2001/XMLSchema" xmlns:p="http://schemas.microsoft.com/office/2006/metadata/properties" xmlns:ns2="33631042-088f-4f81-a329-d79fe94091cf" targetNamespace="http://schemas.microsoft.com/office/2006/metadata/properties" ma:root="true" ma:fieldsID="5ac6fea955e2ef9d4fe5c359d6c2a97e" ns2:_="">
    <xsd:import namespace="33631042-088f-4f81-a329-d79fe94091cf"/>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3631042-088f-4f81-a329-d79fe94091c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2A2EBF7-82AC-4C09-B813-30211C923F45}">
  <ds:schemaRefs>
    <ds:schemaRef ds:uri="http://schemas.openxmlformats.org/officeDocument/2006/bibliography"/>
  </ds:schemaRefs>
</ds:datastoreItem>
</file>

<file path=customXml/itemProps2.xml><?xml version="1.0" encoding="utf-8"?>
<ds:datastoreItem xmlns:ds="http://schemas.openxmlformats.org/officeDocument/2006/customXml" ds:itemID="{F19D62CF-EA4C-4880-8111-95123875F2D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387CDC9-2838-427F-AC50-C51B49DCAD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3631042-088f-4f81-a329-d79fe94091c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6D5CA61-5BED-42FE-B986-702E5548674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21</Pages>
  <Words>7319</Words>
  <Characters>38792</Characters>
  <Application>Microsoft Office Word</Application>
  <DocSecurity>0</DocSecurity>
  <Lines>323</Lines>
  <Paragraphs>92</Paragraphs>
  <ScaleCrop>false</ScaleCrop>
  <Company/>
  <LinksUpToDate>false</LinksUpToDate>
  <CharactersWithSpaces>46019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Mellum, Steven</dc:creator>
  <cp:keywords/>
  <dc:description/>
  <cp:lastModifiedBy>Mellum, Steven</cp:lastModifiedBy>
  <cp:revision>9035</cp:revision>
  <dcterms:created xsi:type="dcterms:W3CDTF">2018-11-13T09:25:00Z</dcterms:created>
  <dcterms:modified xsi:type="dcterms:W3CDTF">2026-05-04T17:53:00Z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0x01010076ECA3A9245976419E6F5F26FB87EFB6</vt:lpwstr>
  </property>
  <property fmtid="{D5CDD505-2E9C-101B-9397-08002B2CF9AE}" pid="3" name="docLang">
    <vt:lpwstr>nb</vt:lpwstr>
  </property>
</Properties>
</file>